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47B3" w14:textId="20008E92" w:rsidR="000A0A24" w:rsidRPr="00A56500" w:rsidRDefault="00B02BC9" w:rsidP="008C58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International Women’s Day 2024: #InspireInclusion</w:t>
      </w:r>
    </w:p>
    <w:p w14:paraId="22CC8462" w14:textId="5AFF9639" w:rsidR="008C5862" w:rsidRPr="00A56500" w:rsidRDefault="008C5862" w:rsidP="008C5862">
      <w:pPr>
        <w:jc w:val="center"/>
        <w:rPr>
          <w:rFonts w:ascii="Arial" w:hAnsi="Arial" w:cs="Arial"/>
          <w:b/>
          <w:bCs/>
        </w:rPr>
      </w:pPr>
      <w:r w:rsidRPr="00A56500">
        <w:rPr>
          <w:rFonts w:ascii="Arial" w:hAnsi="Arial" w:cs="Arial"/>
          <w:b/>
          <w:bCs/>
        </w:rPr>
        <w:t>Date:</w:t>
      </w:r>
      <w:r w:rsidR="003F6B23" w:rsidRPr="00A56500">
        <w:rPr>
          <w:rFonts w:ascii="Arial" w:hAnsi="Arial" w:cs="Arial"/>
          <w:b/>
          <w:bCs/>
        </w:rPr>
        <w:t xml:space="preserve"> </w:t>
      </w:r>
      <w:r w:rsidR="00BA3114" w:rsidRPr="00BA3114">
        <w:rPr>
          <w:rFonts w:ascii="Arial" w:hAnsi="Arial" w:cs="Arial"/>
        </w:rPr>
        <w:t>Friday</w:t>
      </w:r>
      <w:r w:rsidR="00BA3114">
        <w:rPr>
          <w:rFonts w:ascii="Arial" w:hAnsi="Arial" w:cs="Arial"/>
          <w:b/>
          <w:bCs/>
        </w:rPr>
        <w:t xml:space="preserve"> </w:t>
      </w:r>
      <w:r w:rsidR="003A41F6">
        <w:rPr>
          <w:rFonts w:ascii="Arial" w:hAnsi="Arial" w:cs="Arial"/>
        </w:rPr>
        <w:t>8</w:t>
      </w:r>
      <w:r w:rsidR="003A41F6" w:rsidRPr="003A41F6">
        <w:rPr>
          <w:rFonts w:ascii="Arial" w:hAnsi="Arial" w:cs="Arial"/>
          <w:vertAlign w:val="superscript"/>
        </w:rPr>
        <w:t>th</w:t>
      </w:r>
      <w:r w:rsidR="003A41F6">
        <w:rPr>
          <w:rFonts w:ascii="Arial" w:hAnsi="Arial" w:cs="Arial"/>
        </w:rPr>
        <w:t xml:space="preserve"> March 2024</w:t>
      </w:r>
    </w:p>
    <w:p w14:paraId="280EE42D" w14:textId="4BEBBA8D" w:rsidR="008C5862" w:rsidRPr="00A56500" w:rsidRDefault="008C5862" w:rsidP="008C5862">
      <w:pPr>
        <w:jc w:val="center"/>
        <w:rPr>
          <w:rFonts w:ascii="Arial" w:hAnsi="Arial" w:cs="Arial"/>
          <w:b/>
          <w:bCs/>
        </w:rPr>
      </w:pPr>
      <w:r w:rsidRPr="00A56500">
        <w:rPr>
          <w:rFonts w:ascii="Arial" w:hAnsi="Arial" w:cs="Arial"/>
          <w:b/>
          <w:bCs/>
        </w:rPr>
        <w:t>Time:</w:t>
      </w:r>
      <w:r w:rsidR="003F6B23" w:rsidRPr="00A56500">
        <w:rPr>
          <w:rFonts w:ascii="Arial" w:hAnsi="Arial" w:cs="Arial"/>
          <w:b/>
          <w:bCs/>
        </w:rPr>
        <w:t xml:space="preserve"> </w:t>
      </w:r>
      <w:r w:rsidR="001379D9">
        <w:rPr>
          <w:rFonts w:ascii="Arial" w:hAnsi="Arial" w:cs="Arial"/>
        </w:rPr>
        <w:t>10am</w:t>
      </w:r>
      <w:r w:rsidR="00036B94">
        <w:rPr>
          <w:rFonts w:ascii="Arial" w:hAnsi="Arial" w:cs="Arial"/>
        </w:rPr>
        <w:t>-2pm</w:t>
      </w:r>
    </w:p>
    <w:p w14:paraId="6954BAEA" w14:textId="5FC5A7C7" w:rsidR="008C5862" w:rsidRPr="00A56500" w:rsidRDefault="008C5862" w:rsidP="00BC1D97">
      <w:pPr>
        <w:jc w:val="center"/>
        <w:rPr>
          <w:rFonts w:ascii="Arial" w:hAnsi="Arial" w:cs="Arial"/>
        </w:rPr>
      </w:pPr>
      <w:r w:rsidRPr="00A56500">
        <w:rPr>
          <w:rFonts w:ascii="Arial" w:hAnsi="Arial" w:cs="Arial"/>
          <w:b/>
          <w:bCs/>
        </w:rPr>
        <w:t>Location:</w:t>
      </w:r>
      <w:r w:rsidR="002732F2" w:rsidRPr="00A56500">
        <w:rPr>
          <w:rFonts w:ascii="Arial" w:hAnsi="Arial" w:cs="Arial"/>
        </w:rPr>
        <w:t xml:space="preserve"> </w:t>
      </w:r>
      <w:r w:rsidR="003A41F6">
        <w:rPr>
          <w:rFonts w:ascii="Arial" w:hAnsi="Arial" w:cs="Arial"/>
        </w:rPr>
        <w:t>Cranford Community College</w:t>
      </w:r>
    </w:p>
    <w:p w14:paraId="410E0200" w14:textId="79B8C948" w:rsidR="002F0311" w:rsidRPr="00B877C4" w:rsidRDefault="006B3D13" w:rsidP="002F0311">
      <w:pPr>
        <w:rPr>
          <w:rFonts w:ascii="Arial" w:hAnsi="Arial" w:cs="Arial"/>
        </w:rPr>
      </w:pPr>
      <w:r w:rsidRPr="00A56500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Hounslow Council would like to invite you to </w:t>
      </w:r>
      <w:r w:rsidR="003A41F6">
        <w:rPr>
          <w:rStyle w:val="normaltextrun"/>
          <w:rFonts w:ascii="Arial" w:hAnsi="Arial" w:cs="Arial"/>
          <w:color w:val="000000"/>
          <w:bdr w:val="none" w:sz="0" w:space="0" w:color="auto" w:frame="1"/>
        </w:rPr>
        <w:t>celebrate International Women’s Day</w:t>
      </w:r>
      <w:r w:rsidR="001379D9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2024</w:t>
      </w:r>
      <w:r w:rsidRPr="00A56500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with its third sector community groups, residents, </w:t>
      </w:r>
      <w:r w:rsidR="0060708F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schools, </w:t>
      </w:r>
      <w:r w:rsidRPr="00A56500">
        <w:rPr>
          <w:rStyle w:val="normaltextrun"/>
          <w:rFonts w:ascii="Arial" w:hAnsi="Arial" w:cs="Arial"/>
          <w:color w:val="000000"/>
          <w:bdr w:val="none" w:sz="0" w:space="0" w:color="auto" w:frame="1"/>
        </w:rPr>
        <w:t>and staff.</w:t>
      </w:r>
      <w:r w:rsidR="002F0311" w:rsidRPr="00A56500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2F0311" w:rsidRPr="00A56500">
        <w:rPr>
          <w:rFonts w:ascii="Arial" w:hAnsi="Arial" w:cs="Arial"/>
        </w:rPr>
        <w:t xml:space="preserve">The theme for this year is </w:t>
      </w:r>
      <w:r w:rsidR="003A41F6">
        <w:rPr>
          <w:rFonts w:ascii="Arial" w:hAnsi="Arial" w:cs="Arial"/>
        </w:rPr>
        <w:t>#InspireInclusion</w:t>
      </w:r>
      <w:r w:rsidR="00A35832">
        <w:rPr>
          <w:rFonts w:ascii="Arial" w:hAnsi="Arial" w:cs="Arial"/>
        </w:rPr>
        <w:t xml:space="preserve">, highlighting the importance of understanding, valuing and seeking out the inclusion of women and girls, as well as sharing this knowledge, support and encouragement with others. </w:t>
      </w:r>
      <w:r w:rsidR="001379D9">
        <w:rPr>
          <w:rFonts w:ascii="Arial" w:hAnsi="Arial" w:cs="Arial"/>
        </w:rPr>
        <w:t>The aim of the</w:t>
      </w:r>
      <w:r w:rsidR="008B0AD8">
        <w:rPr>
          <w:rFonts w:ascii="Arial" w:hAnsi="Arial" w:cs="Arial"/>
        </w:rPr>
        <w:t xml:space="preserve"> campaign is to collectively forge a more inclusive world for </w:t>
      </w:r>
      <w:r w:rsidR="008B0AD8" w:rsidRPr="00B877C4">
        <w:rPr>
          <w:rFonts w:ascii="Arial" w:hAnsi="Arial" w:cs="Arial"/>
        </w:rPr>
        <w:t xml:space="preserve">women, as when women are inspired to be included, there is a sense of belonging, relevance and empowerment. </w:t>
      </w:r>
      <w:r w:rsidR="00A35832" w:rsidRPr="00B877C4">
        <w:rPr>
          <w:rFonts w:ascii="Arial" w:hAnsi="Arial" w:cs="Arial"/>
        </w:rPr>
        <w:t>There are many ways to ensure the needs, interests and aspirations of women and girls are valued and included, in areas such as</w:t>
      </w:r>
      <w:r w:rsidR="00157665" w:rsidRPr="00B877C4">
        <w:rPr>
          <w:rFonts w:ascii="Arial" w:hAnsi="Arial" w:cs="Arial"/>
        </w:rPr>
        <w:t>:</w:t>
      </w:r>
    </w:p>
    <w:p w14:paraId="53143B40" w14:textId="6AE0AFD4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Forging women's economic empowerment</w:t>
      </w:r>
    </w:p>
    <w:p w14:paraId="4A31D7B2" w14:textId="7C10AFA4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Recruiting, retaining and developing female talent</w:t>
      </w:r>
    </w:p>
    <w:p w14:paraId="752CB282" w14:textId="53D35C4D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Supporting women and girls into leadership, decision-making, business and STEM</w:t>
      </w:r>
    </w:p>
    <w:p w14:paraId="4EC9262D" w14:textId="12374920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Designing and building infrastructure meeting the needs of women and girls</w:t>
      </w:r>
    </w:p>
    <w:p w14:paraId="15CA7D6B" w14:textId="1F0BE5B0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Helping women and girls make informed decisions about their health</w:t>
      </w:r>
    </w:p>
    <w:p w14:paraId="143A2905" w14:textId="4B45C8A0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Involving women and girls in sustainable agriculture and food security</w:t>
      </w:r>
    </w:p>
    <w:p w14:paraId="164472AB" w14:textId="440ED325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Providing women and girls with access to quality education and training</w:t>
      </w:r>
    </w:p>
    <w:p w14:paraId="5AEFD965" w14:textId="7B87E84E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Elevating women and girl's participation and achievement in sport</w:t>
      </w:r>
    </w:p>
    <w:p w14:paraId="3E73D846" w14:textId="09C6516B" w:rsidR="00B877C4" w:rsidRPr="00B877C4" w:rsidRDefault="00B877C4" w:rsidP="00B877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Promoting creative and artistic talent of women and girls</w:t>
      </w:r>
    </w:p>
    <w:p w14:paraId="3785C7D8" w14:textId="22BFBC35" w:rsidR="00157665" w:rsidRPr="00B877C4" w:rsidRDefault="00B877C4" w:rsidP="002F03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B877C4">
        <w:rPr>
          <w:rFonts w:ascii="Arial" w:eastAsia="Times New Roman" w:hAnsi="Arial" w:cs="Arial"/>
          <w:lang w:eastAsia="en-GB"/>
        </w:rPr>
        <w:t>Addressing further areas supporting the advancement of women and girls</w:t>
      </w:r>
    </w:p>
    <w:p w14:paraId="69C9D2E2" w14:textId="65340AB4" w:rsidR="00EB7C7A" w:rsidRPr="00036B94" w:rsidRDefault="000176F6" w:rsidP="006B3D13">
      <w:pPr>
        <w:rPr>
          <w:rFonts w:ascii="Arial" w:hAnsi="Arial" w:cs="Arial"/>
        </w:rPr>
      </w:pPr>
      <w:r w:rsidRPr="00B877C4">
        <w:rPr>
          <w:rFonts w:ascii="Arial" w:hAnsi="Arial" w:cs="Arial"/>
        </w:rPr>
        <w:t>Refreshments will be provided.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3543"/>
        <w:gridCol w:w="4678"/>
      </w:tblGrid>
      <w:tr w:rsidR="00BC1D97" w:rsidRPr="00FA0E3B" w14:paraId="62FF1E3F" w14:textId="77777777" w:rsidTr="7C843ED3">
        <w:trPr>
          <w:trHeight w:val="433"/>
        </w:trPr>
        <w:tc>
          <w:tcPr>
            <w:tcW w:w="1986" w:type="dxa"/>
          </w:tcPr>
          <w:p w14:paraId="73331383" w14:textId="77777777" w:rsidR="00BC1D97" w:rsidRPr="00FA0E3B" w:rsidRDefault="00BC1D97">
            <w:pPr>
              <w:jc w:val="center"/>
              <w:rPr>
                <w:rFonts w:ascii="Arial" w:hAnsi="Arial" w:cs="Arial"/>
                <w:b/>
                <w:bCs/>
              </w:rPr>
            </w:pPr>
            <w:r w:rsidRPr="00FA0E3B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3543" w:type="dxa"/>
          </w:tcPr>
          <w:p w14:paraId="09807637" w14:textId="77777777" w:rsidR="00BC1D97" w:rsidRPr="00FA0E3B" w:rsidRDefault="00BC1D97">
            <w:pPr>
              <w:jc w:val="center"/>
              <w:rPr>
                <w:rFonts w:ascii="Arial" w:hAnsi="Arial" w:cs="Arial"/>
                <w:b/>
                <w:bCs/>
              </w:rPr>
            </w:pPr>
            <w:r w:rsidRPr="00FA0E3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678" w:type="dxa"/>
          </w:tcPr>
          <w:p w14:paraId="2043C591" w14:textId="77777777" w:rsidR="00BC1D97" w:rsidRPr="00FA0E3B" w:rsidRDefault="00BC1D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093AB9" w:rsidRPr="00FA0E3B" w14:paraId="1C5009D3" w14:textId="77777777" w:rsidTr="7C843ED3">
        <w:trPr>
          <w:trHeight w:val="433"/>
        </w:trPr>
        <w:tc>
          <w:tcPr>
            <w:tcW w:w="1986" w:type="dxa"/>
          </w:tcPr>
          <w:p w14:paraId="0A1584C4" w14:textId="6D601E04" w:rsidR="00093AB9" w:rsidRPr="00FA0E3B" w:rsidRDefault="0009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10-10:30am</w:t>
            </w:r>
          </w:p>
        </w:tc>
        <w:tc>
          <w:tcPr>
            <w:tcW w:w="3543" w:type="dxa"/>
          </w:tcPr>
          <w:p w14:paraId="7692FB96" w14:textId="0E243BF6" w:rsidR="00093AB9" w:rsidRDefault="0009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</w:t>
            </w:r>
            <w:r w:rsidR="00A268A4">
              <w:rPr>
                <w:rFonts w:ascii="Arial" w:hAnsi="Arial" w:cs="Arial"/>
              </w:rPr>
              <w:t>with coffee and tea</w:t>
            </w:r>
          </w:p>
        </w:tc>
        <w:tc>
          <w:tcPr>
            <w:tcW w:w="4678" w:type="dxa"/>
          </w:tcPr>
          <w:p w14:paraId="7FCAA605" w14:textId="16BCA454" w:rsidR="00093AB9" w:rsidRPr="00A1764D" w:rsidRDefault="00A1764D" w:rsidP="003A41F6">
            <w:pPr>
              <w:rPr>
                <w:rFonts w:ascii="Arial" w:hAnsi="Arial" w:cs="Arial"/>
              </w:rPr>
            </w:pPr>
            <w:r w:rsidRPr="00A1764D">
              <w:rPr>
                <w:rFonts w:ascii="Arial" w:hAnsi="Arial" w:cs="Arial"/>
              </w:rPr>
              <w:t>All</w:t>
            </w:r>
          </w:p>
        </w:tc>
      </w:tr>
      <w:tr w:rsidR="00BC1D97" w:rsidRPr="00FA0E3B" w14:paraId="6A4870AB" w14:textId="77777777" w:rsidTr="7C843ED3">
        <w:trPr>
          <w:trHeight w:val="433"/>
        </w:trPr>
        <w:tc>
          <w:tcPr>
            <w:tcW w:w="1986" w:type="dxa"/>
          </w:tcPr>
          <w:p w14:paraId="7038372B" w14:textId="32E73C45" w:rsidR="00BC1D97" w:rsidRPr="00FA0E3B" w:rsidRDefault="00A1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10:30-10:40am</w:t>
            </w:r>
          </w:p>
        </w:tc>
        <w:tc>
          <w:tcPr>
            <w:tcW w:w="3543" w:type="dxa"/>
          </w:tcPr>
          <w:p w14:paraId="3C6CDE32" w14:textId="7948E153" w:rsidR="00CC0687" w:rsidRDefault="0032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and welcome</w:t>
            </w:r>
          </w:p>
          <w:p w14:paraId="37A9561F" w14:textId="22929F1E" w:rsidR="00EE35D6" w:rsidRPr="00FA0E3B" w:rsidRDefault="00EE35D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82FE5FE" w14:textId="453CF38A" w:rsidR="00A1764D" w:rsidRPr="00DC6611" w:rsidRDefault="00A1764D" w:rsidP="003A41F6">
            <w:p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</w:rPr>
              <w:t>Councillor Shivraj Grewal (Lead Member for Communities and Equalities)</w:t>
            </w:r>
          </w:p>
          <w:p w14:paraId="7659B382" w14:textId="2DB04689" w:rsidR="00737BAC" w:rsidRPr="00A1764D" w:rsidRDefault="00A1764D" w:rsidP="003A41F6">
            <w:p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</w:rPr>
              <w:t>Sayeeda Ashraf and Salma Ullah (SHEWISE and Chair of the Women’s Network)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C1D97" w:rsidRPr="00FA0E3B" w14:paraId="4A780A32" w14:textId="77777777" w:rsidTr="7C843ED3">
        <w:trPr>
          <w:trHeight w:val="433"/>
        </w:trPr>
        <w:tc>
          <w:tcPr>
            <w:tcW w:w="1986" w:type="dxa"/>
          </w:tcPr>
          <w:p w14:paraId="7817466E" w14:textId="42B52528" w:rsidR="00BC1D97" w:rsidRPr="00FA0E3B" w:rsidRDefault="00A1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10:40-10:50am</w:t>
            </w:r>
          </w:p>
        </w:tc>
        <w:tc>
          <w:tcPr>
            <w:tcW w:w="3543" w:type="dxa"/>
          </w:tcPr>
          <w:p w14:paraId="2FF5E2E6" w14:textId="6F54750E" w:rsidR="00BC1D97" w:rsidRPr="00FA0E3B" w:rsidRDefault="00A23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Equality, Diversity and Inclusion</w:t>
            </w:r>
            <w:r w:rsidR="00FA2162">
              <w:rPr>
                <w:rFonts w:ascii="Arial" w:hAnsi="Arial" w:cs="Arial"/>
              </w:rPr>
              <w:t xml:space="preserve"> for Women and Girls</w:t>
            </w:r>
          </w:p>
        </w:tc>
        <w:tc>
          <w:tcPr>
            <w:tcW w:w="4678" w:type="dxa"/>
          </w:tcPr>
          <w:p w14:paraId="070E4BA1" w14:textId="6891E1AC" w:rsidR="00AB6486" w:rsidRPr="00DC6611" w:rsidRDefault="00AB6486">
            <w:p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</w:rPr>
              <w:t xml:space="preserve">Councillor </w:t>
            </w:r>
            <w:r w:rsidR="00311503" w:rsidRPr="00DC6611">
              <w:rPr>
                <w:rFonts w:ascii="Arial" w:hAnsi="Arial" w:cs="Arial"/>
              </w:rPr>
              <w:t>Ajmer Grewal</w:t>
            </w:r>
            <w:r w:rsidR="00DC6611" w:rsidRPr="00DC6611">
              <w:rPr>
                <w:rFonts w:ascii="Arial" w:hAnsi="Arial" w:cs="Arial"/>
              </w:rPr>
              <w:t xml:space="preserve"> (Lead Member for Safety and Regulatory Services)</w:t>
            </w:r>
          </w:p>
        </w:tc>
      </w:tr>
      <w:tr w:rsidR="00BC1D97" w:rsidRPr="00FA0E3B" w14:paraId="009853A0" w14:textId="77777777" w:rsidTr="7C843ED3">
        <w:trPr>
          <w:trHeight w:val="433"/>
        </w:trPr>
        <w:tc>
          <w:tcPr>
            <w:tcW w:w="1986" w:type="dxa"/>
          </w:tcPr>
          <w:p w14:paraId="7A2C0E88" w14:textId="16020A06" w:rsidR="00BC1D97" w:rsidRPr="00FA0E3B" w:rsidRDefault="00354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10:50-11:10am</w:t>
            </w:r>
          </w:p>
        </w:tc>
        <w:tc>
          <w:tcPr>
            <w:tcW w:w="3543" w:type="dxa"/>
          </w:tcPr>
          <w:p w14:paraId="0736669B" w14:textId="1F625724" w:rsidR="00BC1D97" w:rsidRPr="00FA0E3B" w:rsidRDefault="00495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Women’s Day</w:t>
            </w:r>
            <w:r w:rsidR="009807C7">
              <w:rPr>
                <w:rFonts w:ascii="Arial" w:hAnsi="Arial" w:cs="Arial"/>
              </w:rPr>
              <w:t xml:space="preserve">: </w:t>
            </w:r>
            <w:r w:rsidR="00872585">
              <w:rPr>
                <w:rFonts w:ascii="Arial" w:hAnsi="Arial" w:cs="Arial"/>
              </w:rPr>
              <w:t>Fun and Games</w:t>
            </w:r>
          </w:p>
        </w:tc>
        <w:tc>
          <w:tcPr>
            <w:tcW w:w="4678" w:type="dxa"/>
          </w:tcPr>
          <w:p w14:paraId="09EF82F7" w14:textId="77777777" w:rsidR="00BC1D97" w:rsidRDefault="00495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Sayeeda Ashraf and Salma Ullah (SHEWISE)</w:t>
            </w:r>
          </w:p>
          <w:p w14:paraId="79EE0017" w14:textId="3E7F58DA" w:rsidR="004704FD" w:rsidRDefault="003F1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Robertson and Lucia Espiniella (</w:t>
            </w:r>
            <w:r w:rsidR="00DC6611">
              <w:rPr>
                <w:rFonts w:ascii="Arial" w:hAnsi="Arial" w:cs="Arial"/>
              </w:rPr>
              <w:t xml:space="preserve">London Borough of Hounslow </w:t>
            </w:r>
            <w:r>
              <w:rPr>
                <w:rFonts w:ascii="Arial" w:hAnsi="Arial" w:cs="Arial"/>
              </w:rPr>
              <w:t xml:space="preserve">Women’s </w:t>
            </w:r>
            <w:r w:rsidR="00DC6611">
              <w:rPr>
                <w:rFonts w:ascii="Arial" w:hAnsi="Arial" w:cs="Arial"/>
              </w:rPr>
              <w:t>Equality</w:t>
            </w:r>
            <w:r>
              <w:rPr>
                <w:rFonts w:ascii="Arial" w:hAnsi="Arial" w:cs="Arial"/>
              </w:rPr>
              <w:t xml:space="preserve"> Network)</w:t>
            </w:r>
          </w:p>
          <w:p w14:paraId="3A865C28" w14:textId="5B69B1FD" w:rsidR="004704FD" w:rsidRPr="004704FD" w:rsidRDefault="004704FD" w:rsidP="004704FD">
            <w:pPr>
              <w:rPr>
                <w:rFonts w:ascii="Arial" w:hAnsi="Arial" w:cs="Arial"/>
              </w:rPr>
            </w:pPr>
            <w:r w:rsidRPr="004704FD">
              <w:rPr>
                <w:rFonts w:ascii="Arial" w:hAnsi="Arial" w:cs="Arial"/>
              </w:rPr>
              <w:t>Prize</w:t>
            </w:r>
            <w:r>
              <w:rPr>
                <w:rFonts w:ascii="Arial" w:hAnsi="Arial" w:cs="Arial"/>
              </w:rPr>
              <w:t>s</w:t>
            </w:r>
            <w:r w:rsidRPr="004704FD">
              <w:rPr>
                <w:rFonts w:ascii="Arial" w:hAnsi="Arial" w:cs="Arial"/>
              </w:rPr>
              <w:t xml:space="preserve"> – </w:t>
            </w:r>
          </w:p>
          <w:p w14:paraId="4F8A304A" w14:textId="1AD56009" w:rsidR="004704FD" w:rsidRPr="00495004" w:rsidRDefault="7DAEBDCB" w:rsidP="004704F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7C843ED3">
              <w:rPr>
                <w:rFonts w:ascii="Arial" w:hAnsi="Arial" w:cs="Arial"/>
              </w:rPr>
              <w:t>One line</w:t>
            </w:r>
            <w:r w:rsidR="004704FD" w:rsidRPr="7C843ED3">
              <w:rPr>
                <w:rFonts w:ascii="Arial" w:hAnsi="Arial" w:cs="Arial"/>
              </w:rPr>
              <w:t xml:space="preserve"> – </w:t>
            </w:r>
            <w:r w:rsidR="00DC6611">
              <w:rPr>
                <w:rFonts w:ascii="Arial" w:hAnsi="Arial" w:cs="Arial"/>
              </w:rPr>
              <w:t>M&amp;S Swiss chocolate gift bag</w:t>
            </w:r>
          </w:p>
          <w:p w14:paraId="036B64D9" w14:textId="3E3A4962" w:rsidR="004704FD" w:rsidRPr="00495004" w:rsidRDefault="4BA2FC8D" w:rsidP="004704F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7C843ED3">
              <w:rPr>
                <w:rFonts w:ascii="Arial" w:hAnsi="Arial" w:cs="Arial"/>
              </w:rPr>
              <w:t>2 lines</w:t>
            </w:r>
            <w:r w:rsidR="004704FD" w:rsidRPr="7C843ED3">
              <w:rPr>
                <w:rFonts w:ascii="Arial" w:hAnsi="Arial" w:cs="Arial"/>
              </w:rPr>
              <w:t xml:space="preserve"> – </w:t>
            </w:r>
            <w:r w:rsidR="00DF1BE2" w:rsidRPr="7C843ED3">
              <w:rPr>
                <w:rFonts w:ascii="Arial" w:hAnsi="Arial" w:cs="Arial"/>
              </w:rPr>
              <w:t xml:space="preserve">gift hamper </w:t>
            </w:r>
            <w:r w:rsidR="00FA2ACC" w:rsidRPr="7C843ED3">
              <w:rPr>
                <w:rFonts w:ascii="Arial" w:hAnsi="Arial" w:cs="Arial"/>
              </w:rPr>
              <w:t xml:space="preserve">from SHEWISE </w:t>
            </w:r>
          </w:p>
          <w:p w14:paraId="4A0883C4" w14:textId="06D98DC3" w:rsidR="004704FD" w:rsidRPr="00495004" w:rsidRDefault="004704FD" w:rsidP="004704F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7C843ED3">
              <w:rPr>
                <w:rFonts w:ascii="Arial" w:hAnsi="Arial" w:cs="Arial"/>
              </w:rPr>
              <w:t xml:space="preserve">Full house – </w:t>
            </w:r>
            <w:r w:rsidR="00DC6611">
              <w:rPr>
                <w:rFonts w:ascii="Arial" w:hAnsi="Arial" w:cs="Arial"/>
              </w:rPr>
              <w:t>£100 One4All Voucher</w:t>
            </w:r>
          </w:p>
          <w:p w14:paraId="36DABD2E" w14:textId="447FE7D7" w:rsidR="004704FD" w:rsidRPr="00BD7E6F" w:rsidRDefault="004704FD">
            <w:pPr>
              <w:rPr>
                <w:rFonts w:ascii="Arial" w:hAnsi="Arial" w:cs="Arial"/>
              </w:rPr>
            </w:pPr>
          </w:p>
        </w:tc>
      </w:tr>
      <w:tr w:rsidR="00A07C13" w:rsidRPr="00FA0E3B" w14:paraId="3CF32618" w14:textId="77777777" w:rsidTr="7C843ED3">
        <w:trPr>
          <w:trHeight w:val="433"/>
        </w:trPr>
        <w:tc>
          <w:tcPr>
            <w:tcW w:w="1986" w:type="dxa"/>
          </w:tcPr>
          <w:p w14:paraId="4F14A40A" w14:textId="75447C72" w:rsidR="00A07C13" w:rsidRPr="00FA0E3B" w:rsidRDefault="00495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11:10-11:30am</w:t>
            </w:r>
          </w:p>
        </w:tc>
        <w:tc>
          <w:tcPr>
            <w:tcW w:w="3543" w:type="dxa"/>
          </w:tcPr>
          <w:p w14:paraId="65E6049F" w14:textId="5A081B8E" w:rsidR="00A07C13" w:rsidRPr="007D3F37" w:rsidRDefault="007D3F37" w:rsidP="7C843ED3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7C843ED3">
              <w:rPr>
                <w:rFonts w:ascii="Arial" w:eastAsia="Times New Roman" w:hAnsi="Arial" w:cs="Arial"/>
                <w:lang w:eastAsia="en-GB"/>
              </w:rPr>
              <w:t>Promoting creative and artistic talent of women and girls</w:t>
            </w:r>
            <w:r w:rsidR="00DC6611">
              <w:rPr>
                <w:rFonts w:ascii="Arial" w:eastAsia="Times New Roman" w:hAnsi="Arial" w:cs="Arial"/>
                <w:lang w:eastAsia="en-GB"/>
              </w:rPr>
              <w:t>: Culture and Fashion Show</w:t>
            </w:r>
          </w:p>
        </w:tc>
        <w:tc>
          <w:tcPr>
            <w:tcW w:w="4678" w:type="dxa"/>
          </w:tcPr>
          <w:p w14:paraId="444C44AB" w14:textId="058CE45C" w:rsidR="00DF1BE2" w:rsidRPr="002C36A1" w:rsidRDefault="00DF1BE2" w:rsidP="007D3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Cranford Community College</w:t>
            </w:r>
            <w:r w:rsidR="007D3F37">
              <w:rPr>
                <w:rFonts w:ascii="Arial" w:hAnsi="Arial" w:cs="Arial"/>
              </w:rPr>
              <w:t xml:space="preserve"> students</w:t>
            </w:r>
          </w:p>
        </w:tc>
      </w:tr>
      <w:tr w:rsidR="00BC1D97" w:rsidRPr="00FA0E3B" w14:paraId="7D28579C" w14:textId="77777777" w:rsidTr="7C843ED3">
        <w:trPr>
          <w:trHeight w:val="433"/>
        </w:trPr>
        <w:tc>
          <w:tcPr>
            <w:tcW w:w="1986" w:type="dxa"/>
          </w:tcPr>
          <w:p w14:paraId="6ECCC04B" w14:textId="5C5A94CE" w:rsidR="00BC1D97" w:rsidRPr="00FA0E3B" w:rsidRDefault="007E6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11:30am-12:</w:t>
            </w:r>
            <w:r w:rsidR="00211D6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543" w:type="dxa"/>
          </w:tcPr>
          <w:p w14:paraId="54DA90B9" w14:textId="602A7D0A" w:rsidR="00BC1D97" w:rsidRDefault="00126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#InspireInclusion </w:t>
            </w:r>
            <w:r w:rsidR="00E43197">
              <w:rPr>
                <w:rFonts w:ascii="Arial" w:hAnsi="Arial" w:cs="Arial"/>
              </w:rPr>
              <w:t>Conference</w:t>
            </w:r>
            <w:r>
              <w:rPr>
                <w:rFonts w:ascii="Arial" w:hAnsi="Arial" w:cs="Arial"/>
              </w:rPr>
              <w:t xml:space="preserve"> with audience Q&amp;A</w:t>
            </w:r>
          </w:p>
          <w:p w14:paraId="33663C54" w14:textId="77777777" w:rsidR="0062040E" w:rsidRDefault="0062040E">
            <w:pPr>
              <w:rPr>
                <w:rFonts w:ascii="Arial" w:hAnsi="Arial" w:cs="Arial"/>
              </w:rPr>
            </w:pPr>
          </w:p>
          <w:p w14:paraId="3FF9ECAA" w14:textId="7DFC643A" w:rsidR="0062040E" w:rsidRPr="0097336D" w:rsidRDefault="00620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</w:t>
            </w:r>
            <w:r w:rsidR="00356C42">
              <w:rPr>
                <w:rFonts w:ascii="Arial" w:hAnsi="Arial" w:cs="Arial"/>
              </w:rPr>
              <w:t>group of women that look to #InspireInclusion in their respective areas of work, understanding their ordinary to extraordinary journeys.</w:t>
            </w:r>
          </w:p>
        </w:tc>
        <w:tc>
          <w:tcPr>
            <w:tcW w:w="4678" w:type="dxa"/>
          </w:tcPr>
          <w:p w14:paraId="64669A16" w14:textId="77777777" w:rsidR="001264E9" w:rsidRPr="008A7367" w:rsidRDefault="001264E9">
            <w:pPr>
              <w:rPr>
                <w:rFonts w:ascii="Arial" w:hAnsi="Arial" w:cs="Arial"/>
              </w:rPr>
            </w:pPr>
            <w:r w:rsidRPr="008A7367">
              <w:rPr>
                <w:rFonts w:ascii="Arial" w:hAnsi="Arial" w:cs="Arial"/>
              </w:rPr>
              <w:lastRenderedPageBreak/>
              <w:t>Co-chaired by Sayeeda Ashraf and Salma Ullah (SHEWISE)</w:t>
            </w:r>
          </w:p>
          <w:p w14:paraId="3EC59926" w14:textId="44E29793" w:rsidR="001B4E73" w:rsidRPr="00B25C6D" w:rsidRDefault="001B4E73" w:rsidP="006204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lastRenderedPageBreak/>
              <w:t>Business</w:t>
            </w:r>
            <w:r w:rsidR="00514E46" w:rsidRPr="7C843ED3">
              <w:rPr>
                <w:rFonts w:ascii="Arial" w:hAnsi="Arial" w:cs="Arial"/>
              </w:rPr>
              <w:t xml:space="preserve"> – Evana Khan (</w:t>
            </w:r>
            <w:r w:rsidR="1B21E374" w:rsidRPr="7C843ED3">
              <w:rPr>
                <w:rFonts w:ascii="Arial" w:hAnsi="Arial" w:cs="Arial"/>
              </w:rPr>
              <w:t xml:space="preserve">Director of </w:t>
            </w:r>
            <w:r w:rsidR="00514E46" w:rsidRPr="7C843ED3">
              <w:rPr>
                <w:rFonts w:ascii="Arial" w:hAnsi="Arial" w:cs="Arial"/>
              </w:rPr>
              <w:t>Jungle VIP)</w:t>
            </w:r>
          </w:p>
          <w:p w14:paraId="31E9F047" w14:textId="5B2EE748" w:rsidR="5759CAC4" w:rsidRDefault="5759CAC4" w:rsidP="7C843E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t>Business</w:t>
            </w:r>
            <w:r w:rsidRPr="7C843ED3">
              <w:rPr>
                <w:rFonts w:ascii="Arial" w:hAnsi="Arial" w:cs="Arial"/>
              </w:rPr>
              <w:t xml:space="preserve"> – Anita Chagar (</w:t>
            </w:r>
            <w:r w:rsidR="12C97D32" w:rsidRPr="7C843ED3">
              <w:rPr>
                <w:rFonts w:ascii="Arial" w:hAnsi="Arial" w:cs="Arial"/>
              </w:rPr>
              <w:t xml:space="preserve">Strategic Partnerships Manager at </w:t>
            </w:r>
            <w:r w:rsidRPr="7C843ED3">
              <w:rPr>
                <w:rFonts w:ascii="Arial" w:hAnsi="Arial" w:cs="Arial"/>
              </w:rPr>
              <w:t>Heathrow Airport)</w:t>
            </w:r>
          </w:p>
          <w:p w14:paraId="52F54727" w14:textId="587FDF12" w:rsidR="0062040E" w:rsidRPr="008A7367" w:rsidRDefault="0062040E" w:rsidP="006204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t>Health</w:t>
            </w:r>
            <w:r w:rsidRPr="7C843ED3">
              <w:rPr>
                <w:rFonts w:ascii="Arial" w:hAnsi="Arial" w:cs="Arial"/>
              </w:rPr>
              <w:t xml:space="preserve"> – Archana Dixit (</w:t>
            </w:r>
            <w:r w:rsidR="00C749E9" w:rsidRPr="7C843ED3">
              <w:rPr>
                <w:rFonts w:ascii="Arial" w:hAnsi="Arial" w:cs="Arial"/>
              </w:rPr>
              <w:t xml:space="preserve">Senior </w:t>
            </w:r>
            <w:r w:rsidRPr="7C843ED3">
              <w:rPr>
                <w:rFonts w:ascii="Arial" w:hAnsi="Arial" w:cs="Arial"/>
              </w:rPr>
              <w:t>Gynaecologist from West Middlesex Hospital)</w:t>
            </w:r>
            <w:r w:rsidR="00DF1BE2" w:rsidRPr="7C843ED3">
              <w:rPr>
                <w:rFonts w:ascii="Arial" w:hAnsi="Arial" w:cs="Arial"/>
              </w:rPr>
              <w:t xml:space="preserve"> </w:t>
            </w:r>
          </w:p>
          <w:p w14:paraId="49E440B4" w14:textId="7F035B81" w:rsidR="00DF1BE2" w:rsidRPr="008A7367" w:rsidRDefault="0062040E" w:rsidP="00C749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t>Sport</w:t>
            </w:r>
            <w:r w:rsidRPr="7C843ED3">
              <w:rPr>
                <w:rFonts w:ascii="Arial" w:hAnsi="Arial" w:cs="Arial"/>
              </w:rPr>
              <w:t xml:space="preserve"> – Brentford FC Women’s Football Club</w:t>
            </w:r>
            <w:r w:rsidR="00C749E9" w:rsidRPr="7C843ED3">
              <w:rPr>
                <w:rFonts w:ascii="Arial" w:hAnsi="Arial" w:cs="Arial"/>
              </w:rPr>
              <w:t xml:space="preserve"> sportswoman</w:t>
            </w:r>
            <w:r w:rsidR="00DF1BE2" w:rsidRPr="7C843ED3">
              <w:rPr>
                <w:rFonts w:ascii="Arial" w:hAnsi="Arial" w:cs="Arial"/>
              </w:rPr>
              <w:t xml:space="preserve"> </w:t>
            </w:r>
          </w:p>
          <w:p w14:paraId="0FC87307" w14:textId="1FCD9966" w:rsidR="00DC0149" w:rsidRPr="008A7367" w:rsidRDefault="006204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t>Education</w:t>
            </w:r>
            <w:r w:rsidRPr="7C843ED3">
              <w:rPr>
                <w:rFonts w:ascii="Arial" w:hAnsi="Arial" w:cs="Arial"/>
              </w:rPr>
              <w:t xml:space="preserve"> – Sonia Ryan (</w:t>
            </w:r>
            <w:r w:rsidR="08F789F9" w:rsidRPr="7C843ED3">
              <w:rPr>
                <w:rFonts w:ascii="Arial" w:hAnsi="Arial" w:cs="Arial"/>
              </w:rPr>
              <w:t xml:space="preserve">Assistant </w:t>
            </w:r>
            <w:r w:rsidR="00557150" w:rsidRPr="7C843ED3">
              <w:rPr>
                <w:rFonts w:ascii="Arial" w:hAnsi="Arial" w:cs="Arial"/>
              </w:rPr>
              <w:t>Head</w:t>
            </w:r>
            <w:r w:rsidR="268A2359" w:rsidRPr="7C843ED3">
              <w:rPr>
                <w:rFonts w:ascii="Arial" w:hAnsi="Arial" w:cs="Arial"/>
              </w:rPr>
              <w:t xml:space="preserve"> Teacher</w:t>
            </w:r>
            <w:r w:rsidR="00557150" w:rsidRPr="7C843ED3">
              <w:rPr>
                <w:rFonts w:ascii="Arial" w:hAnsi="Arial" w:cs="Arial"/>
              </w:rPr>
              <w:t xml:space="preserve"> </w:t>
            </w:r>
            <w:r w:rsidR="2DD1747E" w:rsidRPr="7C843ED3">
              <w:rPr>
                <w:rFonts w:ascii="Arial" w:hAnsi="Arial" w:cs="Arial"/>
              </w:rPr>
              <w:t>of</w:t>
            </w:r>
            <w:r w:rsidR="00557150" w:rsidRPr="7C843ED3">
              <w:rPr>
                <w:rFonts w:ascii="Arial" w:hAnsi="Arial" w:cs="Arial"/>
              </w:rPr>
              <w:t xml:space="preserve"> </w:t>
            </w:r>
            <w:r w:rsidRPr="7C843ED3">
              <w:rPr>
                <w:rFonts w:ascii="Arial" w:hAnsi="Arial" w:cs="Arial"/>
              </w:rPr>
              <w:t>Kingsley Academy)</w:t>
            </w:r>
          </w:p>
          <w:p w14:paraId="0D85BBCA" w14:textId="4F3C63CC" w:rsidR="00FA2BD9" w:rsidRPr="008A7367" w:rsidRDefault="00FA2B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t>Leadership</w:t>
            </w:r>
            <w:r w:rsidRPr="7C843ED3">
              <w:rPr>
                <w:rFonts w:ascii="Arial" w:hAnsi="Arial" w:cs="Arial"/>
              </w:rPr>
              <w:t xml:space="preserve"> – Valerie Hill (CEO of Middlesex Association for the Blind)</w:t>
            </w:r>
          </w:p>
          <w:p w14:paraId="6535659B" w14:textId="02F60DB6" w:rsidR="00BF6424" w:rsidRPr="008A7367" w:rsidRDefault="00FE78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6611">
              <w:rPr>
                <w:rFonts w:ascii="Arial" w:hAnsi="Arial" w:cs="Arial"/>
                <w:b/>
                <w:bCs/>
              </w:rPr>
              <w:t>Community Development</w:t>
            </w:r>
            <w:r w:rsidR="1E28A0C2" w:rsidRPr="00DC6611">
              <w:rPr>
                <w:rFonts w:ascii="Arial" w:hAnsi="Arial" w:cs="Arial"/>
                <w:b/>
                <w:bCs/>
              </w:rPr>
              <w:t>/Social Enterprise</w:t>
            </w:r>
            <w:r w:rsidRPr="7C843ED3">
              <w:rPr>
                <w:rFonts w:ascii="Arial" w:hAnsi="Arial" w:cs="Arial"/>
              </w:rPr>
              <w:t xml:space="preserve"> – Palma Black (Founder</w:t>
            </w:r>
            <w:r w:rsidR="5B6843F5" w:rsidRPr="7C843ED3">
              <w:rPr>
                <w:rFonts w:ascii="Arial" w:hAnsi="Arial" w:cs="Arial"/>
              </w:rPr>
              <w:t xml:space="preserve"> and CEO</w:t>
            </w:r>
            <w:r w:rsidRPr="7C843ED3">
              <w:rPr>
                <w:rFonts w:ascii="Arial" w:hAnsi="Arial" w:cs="Arial"/>
              </w:rPr>
              <w:t xml:space="preserve"> of Soul Purpose 360)</w:t>
            </w:r>
          </w:p>
          <w:p w14:paraId="71F91F08" w14:textId="2A3FE602" w:rsidR="00FE786F" w:rsidRPr="008A7367" w:rsidRDefault="00FE786F" w:rsidP="00E24892">
            <w:pPr>
              <w:ind w:left="360"/>
              <w:rPr>
                <w:rFonts w:ascii="Arial" w:hAnsi="Arial" w:cs="Arial"/>
              </w:rPr>
            </w:pPr>
          </w:p>
        </w:tc>
      </w:tr>
      <w:tr w:rsidR="00B877C4" w:rsidRPr="00FA0E3B" w14:paraId="26151B09" w14:textId="77777777" w:rsidTr="7C843ED3">
        <w:trPr>
          <w:trHeight w:val="433"/>
        </w:trPr>
        <w:tc>
          <w:tcPr>
            <w:tcW w:w="1986" w:type="dxa"/>
          </w:tcPr>
          <w:p w14:paraId="5B788258" w14:textId="253EB8CF" w:rsidR="00B877C4" w:rsidRDefault="00211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12:20-12:30pm</w:t>
            </w:r>
          </w:p>
        </w:tc>
        <w:tc>
          <w:tcPr>
            <w:tcW w:w="3543" w:type="dxa"/>
          </w:tcPr>
          <w:p w14:paraId="392D5065" w14:textId="2CA0E724" w:rsidR="00B877C4" w:rsidRDefault="00211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remarks</w:t>
            </w:r>
            <w:r w:rsidR="001F5791">
              <w:rPr>
                <w:rFonts w:ascii="Arial" w:hAnsi="Arial" w:cs="Arial"/>
              </w:rPr>
              <w:t xml:space="preserve"> and Next Steps</w:t>
            </w:r>
          </w:p>
        </w:tc>
        <w:tc>
          <w:tcPr>
            <w:tcW w:w="4678" w:type="dxa"/>
          </w:tcPr>
          <w:p w14:paraId="123BA03C" w14:textId="0AD4263D" w:rsidR="00B877C4" w:rsidRDefault="0085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Robertson and Lucia Espiniella (</w:t>
            </w:r>
            <w:r w:rsidR="00DC6611">
              <w:rPr>
                <w:rFonts w:ascii="Arial" w:hAnsi="Arial" w:cs="Arial"/>
              </w:rPr>
              <w:t>London Borough of Hounslow Women’s Equality Network</w:t>
            </w:r>
            <w:r>
              <w:rPr>
                <w:rFonts w:ascii="Arial" w:hAnsi="Arial" w:cs="Arial"/>
              </w:rPr>
              <w:t>)</w:t>
            </w:r>
          </w:p>
          <w:p w14:paraId="4F923FD5" w14:textId="77777777" w:rsidR="00211D6D" w:rsidRDefault="00211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Sayeeda Ashraf and Salma Ullah (SHEWISE and Chair of the Women’s Network)</w:t>
            </w:r>
          </w:p>
          <w:p w14:paraId="1A721826" w14:textId="550106CA" w:rsidR="001F5791" w:rsidRDefault="001F5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O’Neill (Director of Public Health</w:t>
            </w:r>
            <w:r w:rsidR="00D470CD">
              <w:rPr>
                <w:rFonts w:ascii="Arial" w:hAnsi="Arial" w:cs="Arial"/>
              </w:rPr>
              <w:t xml:space="preserve"> at LBH</w:t>
            </w:r>
            <w:r>
              <w:rPr>
                <w:rFonts w:ascii="Arial" w:hAnsi="Arial" w:cs="Arial"/>
              </w:rPr>
              <w:t>)</w:t>
            </w:r>
          </w:p>
        </w:tc>
      </w:tr>
      <w:tr w:rsidR="00BC1D97" w:rsidRPr="00FA0E3B" w14:paraId="56C7FDD2" w14:textId="77777777" w:rsidTr="7C843ED3">
        <w:trPr>
          <w:trHeight w:val="433"/>
        </w:trPr>
        <w:tc>
          <w:tcPr>
            <w:tcW w:w="1986" w:type="dxa"/>
          </w:tcPr>
          <w:p w14:paraId="172ED8E9" w14:textId="5A6385EE" w:rsidR="00BC1D97" w:rsidRPr="00FA0E3B" w:rsidRDefault="0035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12:30pm-</w:t>
            </w:r>
            <w:r w:rsidR="00502D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543" w:type="dxa"/>
          </w:tcPr>
          <w:p w14:paraId="5D9F3F3E" w14:textId="77777777" w:rsidR="00BC1D97" w:rsidRDefault="00792309" w:rsidP="003A4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Meet-n-</w:t>
            </w:r>
            <w:r w:rsidR="00100574">
              <w:rPr>
                <w:rFonts w:ascii="Arial" w:hAnsi="Arial" w:cs="Arial"/>
              </w:rPr>
              <w:t>Eat – marketplace and lunch</w:t>
            </w:r>
          </w:p>
          <w:p w14:paraId="52C98CC5" w14:textId="77777777" w:rsidR="00BC4E81" w:rsidRDefault="00BC4E81" w:rsidP="003A41F6">
            <w:pPr>
              <w:rPr>
                <w:rFonts w:ascii="Arial" w:hAnsi="Arial" w:cs="Arial"/>
              </w:rPr>
            </w:pPr>
          </w:p>
          <w:p w14:paraId="7DD237C6" w14:textId="251AFE72" w:rsidR="00BC4E81" w:rsidRPr="00FA0E3B" w:rsidRDefault="00BC4E81" w:rsidP="003A41F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DEEDD69" w14:textId="77777777" w:rsidR="008C5AE9" w:rsidRDefault="00100574" w:rsidP="008C5A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C5AE9">
              <w:rPr>
                <w:rFonts w:ascii="Arial" w:hAnsi="Arial" w:cs="Arial"/>
              </w:rPr>
              <w:t>Local women’s third sector with stalls</w:t>
            </w:r>
          </w:p>
          <w:p w14:paraId="04B2B49F" w14:textId="36163B54" w:rsidR="00536D8B" w:rsidRPr="008C5AE9" w:rsidRDefault="008C5AE9" w:rsidP="008C5A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C5AE9">
              <w:rPr>
                <w:rFonts w:ascii="Arial" w:hAnsi="Arial" w:cs="Arial"/>
              </w:rPr>
              <w:t>Art exhibition by young people in the borough.</w:t>
            </w:r>
          </w:p>
        </w:tc>
      </w:tr>
    </w:tbl>
    <w:p w14:paraId="1C190790" w14:textId="5C8D5184" w:rsidR="00323B14" w:rsidRDefault="00323B14" w:rsidP="006B3D13">
      <w:pPr>
        <w:rPr>
          <w:rFonts w:ascii="Arial" w:hAnsi="Arial" w:cs="Arial"/>
        </w:rPr>
      </w:pPr>
    </w:p>
    <w:sectPr w:rsidR="00323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F6C3" w14:textId="77777777" w:rsidR="00BD133F" w:rsidRDefault="00BD133F" w:rsidP="00A84E16">
      <w:pPr>
        <w:spacing w:after="0" w:line="240" w:lineRule="auto"/>
      </w:pPr>
      <w:r>
        <w:separator/>
      </w:r>
    </w:p>
  </w:endnote>
  <w:endnote w:type="continuationSeparator" w:id="0">
    <w:p w14:paraId="6F3DA34F" w14:textId="77777777" w:rsidR="00BD133F" w:rsidRDefault="00BD133F" w:rsidP="00A84E16">
      <w:pPr>
        <w:spacing w:after="0" w:line="240" w:lineRule="auto"/>
      </w:pPr>
      <w:r>
        <w:continuationSeparator/>
      </w:r>
    </w:p>
  </w:endnote>
  <w:endnote w:type="continuationNotice" w:id="1">
    <w:p w14:paraId="1622FD49" w14:textId="77777777" w:rsidR="00BD133F" w:rsidRDefault="00BD1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E013" w14:textId="77777777" w:rsidR="00BD133F" w:rsidRDefault="00BD133F" w:rsidP="00A84E16">
      <w:pPr>
        <w:spacing w:after="0" w:line="240" w:lineRule="auto"/>
      </w:pPr>
      <w:r>
        <w:separator/>
      </w:r>
    </w:p>
  </w:footnote>
  <w:footnote w:type="continuationSeparator" w:id="0">
    <w:p w14:paraId="25427329" w14:textId="77777777" w:rsidR="00BD133F" w:rsidRDefault="00BD133F" w:rsidP="00A84E16">
      <w:pPr>
        <w:spacing w:after="0" w:line="240" w:lineRule="auto"/>
      </w:pPr>
      <w:r>
        <w:continuationSeparator/>
      </w:r>
    </w:p>
  </w:footnote>
  <w:footnote w:type="continuationNotice" w:id="1">
    <w:p w14:paraId="5F1E973E" w14:textId="77777777" w:rsidR="00BD133F" w:rsidRDefault="00BD13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3EF"/>
    <w:multiLevelType w:val="multilevel"/>
    <w:tmpl w:val="81503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6856"/>
    <w:multiLevelType w:val="hybridMultilevel"/>
    <w:tmpl w:val="00DAE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748D7"/>
    <w:multiLevelType w:val="hybridMultilevel"/>
    <w:tmpl w:val="30A0F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6175E"/>
    <w:multiLevelType w:val="hybridMultilevel"/>
    <w:tmpl w:val="29680020"/>
    <w:lvl w:ilvl="0" w:tplc="987AEF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00AE"/>
    <w:multiLevelType w:val="hybridMultilevel"/>
    <w:tmpl w:val="8A44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22939"/>
    <w:multiLevelType w:val="hybridMultilevel"/>
    <w:tmpl w:val="B978A2C0"/>
    <w:lvl w:ilvl="0" w:tplc="987AEF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B6A05"/>
    <w:multiLevelType w:val="hybridMultilevel"/>
    <w:tmpl w:val="A03ED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0045B4"/>
    <w:multiLevelType w:val="hybridMultilevel"/>
    <w:tmpl w:val="99E67D4C"/>
    <w:lvl w:ilvl="0" w:tplc="987AEF3E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C4CEC"/>
    <w:multiLevelType w:val="hybridMultilevel"/>
    <w:tmpl w:val="7E108FC2"/>
    <w:lvl w:ilvl="0" w:tplc="E7F42794">
      <w:start w:val="10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662F6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D65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1ED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EA79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E813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A62E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2C13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B66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62560"/>
    <w:multiLevelType w:val="hybridMultilevel"/>
    <w:tmpl w:val="2C644D72"/>
    <w:lvl w:ilvl="0" w:tplc="987AEF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75068">
    <w:abstractNumId w:val="2"/>
  </w:num>
  <w:num w:numId="2" w16cid:durableId="1763062603">
    <w:abstractNumId w:val="1"/>
  </w:num>
  <w:num w:numId="3" w16cid:durableId="1726639270">
    <w:abstractNumId w:val="6"/>
  </w:num>
  <w:num w:numId="4" w16cid:durableId="2009478912">
    <w:abstractNumId w:val="5"/>
  </w:num>
  <w:num w:numId="5" w16cid:durableId="972710266">
    <w:abstractNumId w:val="7"/>
  </w:num>
  <w:num w:numId="6" w16cid:durableId="334386219">
    <w:abstractNumId w:val="8"/>
  </w:num>
  <w:num w:numId="7" w16cid:durableId="795024754">
    <w:abstractNumId w:val="3"/>
  </w:num>
  <w:num w:numId="8" w16cid:durableId="275529723">
    <w:abstractNumId w:val="0"/>
  </w:num>
  <w:num w:numId="9" w16cid:durableId="169612285">
    <w:abstractNumId w:val="9"/>
  </w:num>
  <w:num w:numId="10" w16cid:durableId="2099478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E3"/>
    <w:rsid w:val="00011D21"/>
    <w:rsid w:val="000176F6"/>
    <w:rsid w:val="000227EF"/>
    <w:rsid w:val="00030582"/>
    <w:rsid w:val="00030D7D"/>
    <w:rsid w:val="00036B94"/>
    <w:rsid w:val="00040961"/>
    <w:rsid w:val="000478CC"/>
    <w:rsid w:val="00051FA4"/>
    <w:rsid w:val="00064B12"/>
    <w:rsid w:val="00064DB4"/>
    <w:rsid w:val="00083743"/>
    <w:rsid w:val="00093AB9"/>
    <w:rsid w:val="000A0A24"/>
    <w:rsid w:val="000C5071"/>
    <w:rsid w:val="000D728E"/>
    <w:rsid w:val="000F2C89"/>
    <w:rsid w:val="00100574"/>
    <w:rsid w:val="00104626"/>
    <w:rsid w:val="001264E9"/>
    <w:rsid w:val="00126761"/>
    <w:rsid w:val="0013543A"/>
    <w:rsid w:val="00136128"/>
    <w:rsid w:val="001379D9"/>
    <w:rsid w:val="001551FE"/>
    <w:rsid w:val="00157665"/>
    <w:rsid w:val="001603A2"/>
    <w:rsid w:val="001735CB"/>
    <w:rsid w:val="00182B9D"/>
    <w:rsid w:val="001A4A83"/>
    <w:rsid w:val="001B3BBE"/>
    <w:rsid w:val="001B41B3"/>
    <w:rsid w:val="001B4E73"/>
    <w:rsid w:val="001E228E"/>
    <w:rsid w:val="001F5791"/>
    <w:rsid w:val="00200092"/>
    <w:rsid w:val="002032DA"/>
    <w:rsid w:val="002046ED"/>
    <w:rsid w:val="00206E5A"/>
    <w:rsid w:val="00207A79"/>
    <w:rsid w:val="00211D6D"/>
    <w:rsid w:val="00225ED9"/>
    <w:rsid w:val="00225FE2"/>
    <w:rsid w:val="0023639C"/>
    <w:rsid w:val="002455B8"/>
    <w:rsid w:val="00246B8E"/>
    <w:rsid w:val="00250A03"/>
    <w:rsid w:val="00261348"/>
    <w:rsid w:val="002656A5"/>
    <w:rsid w:val="002732F2"/>
    <w:rsid w:val="00285EE2"/>
    <w:rsid w:val="0029092F"/>
    <w:rsid w:val="00294DCE"/>
    <w:rsid w:val="002A70D5"/>
    <w:rsid w:val="002A78C2"/>
    <w:rsid w:val="002C359F"/>
    <w:rsid w:val="002C36A1"/>
    <w:rsid w:val="002C3CF9"/>
    <w:rsid w:val="002E4DF8"/>
    <w:rsid w:val="002F0311"/>
    <w:rsid w:val="002F7903"/>
    <w:rsid w:val="00311503"/>
    <w:rsid w:val="003132C4"/>
    <w:rsid w:val="00323B14"/>
    <w:rsid w:val="00325065"/>
    <w:rsid w:val="00351869"/>
    <w:rsid w:val="003528B3"/>
    <w:rsid w:val="00354D95"/>
    <w:rsid w:val="00356C42"/>
    <w:rsid w:val="00384C81"/>
    <w:rsid w:val="003A39C6"/>
    <w:rsid w:val="003A41F6"/>
    <w:rsid w:val="003D6FCF"/>
    <w:rsid w:val="003F1FBE"/>
    <w:rsid w:val="003F6B23"/>
    <w:rsid w:val="00404A41"/>
    <w:rsid w:val="0041261A"/>
    <w:rsid w:val="00420AF5"/>
    <w:rsid w:val="00434A85"/>
    <w:rsid w:val="004352BC"/>
    <w:rsid w:val="00442A42"/>
    <w:rsid w:val="00444F07"/>
    <w:rsid w:val="00445F84"/>
    <w:rsid w:val="004478AF"/>
    <w:rsid w:val="004667A3"/>
    <w:rsid w:val="004704FD"/>
    <w:rsid w:val="004708DD"/>
    <w:rsid w:val="00475753"/>
    <w:rsid w:val="00495004"/>
    <w:rsid w:val="004A1E5A"/>
    <w:rsid w:val="004B33EB"/>
    <w:rsid w:val="004C1EC4"/>
    <w:rsid w:val="004C4E58"/>
    <w:rsid w:val="004D1AE3"/>
    <w:rsid w:val="004D7B9B"/>
    <w:rsid w:val="004E136B"/>
    <w:rsid w:val="004E518B"/>
    <w:rsid w:val="00502D11"/>
    <w:rsid w:val="00504A09"/>
    <w:rsid w:val="00504D85"/>
    <w:rsid w:val="00514E46"/>
    <w:rsid w:val="00516C9B"/>
    <w:rsid w:val="0051784E"/>
    <w:rsid w:val="00524C16"/>
    <w:rsid w:val="00532F8A"/>
    <w:rsid w:val="00536660"/>
    <w:rsid w:val="00536D8B"/>
    <w:rsid w:val="00544837"/>
    <w:rsid w:val="00557150"/>
    <w:rsid w:val="00562B22"/>
    <w:rsid w:val="0056310F"/>
    <w:rsid w:val="00570F53"/>
    <w:rsid w:val="00580FBF"/>
    <w:rsid w:val="00582125"/>
    <w:rsid w:val="00585705"/>
    <w:rsid w:val="005A30F7"/>
    <w:rsid w:val="005A639A"/>
    <w:rsid w:val="005A67FC"/>
    <w:rsid w:val="005C3097"/>
    <w:rsid w:val="005D4D4D"/>
    <w:rsid w:val="005E2821"/>
    <w:rsid w:val="005F1141"/>
    <w:rsid w:val="005F21F1"/>
    <w:rsid w:val="005F5336"/>
    <w:rsid w:val="0060708F"/>
    <w:rsid w:val="00607BA9"/>
    <w:rsid w:val="006145BD"/>
    <w:rsid w:val="0062040E"/>
    <w:rsid w:val="00624B29"/>
    <w:rsid w:val="006262E4"/>
    <w:rsid w:val="00651A67"/>
    <w:rsid w:val="0065218E"/>
    <w:rsid w:val="00670E69"/>
    <w:rsid w:val="00674840"/>
    <w:rsid w:val="006808C5"/>
    <w:rsid w:val="00697D37"/>
    <w:rsid w:val="006B3D13"/>
    <w:rsid w:val="006B706A"/>
    <w:rsid w:val="006D0C6B"/>
    <w:rsid w:val="006E61D3"/>
    <w:rsid w:val="00700E21"/>
    <w:rsid w:val="00702C83"/>
    <w:rsid w:val="0070412C"/>
    <w:rsid w:val="00723E5F"/>
    <w:rsid w:val="00723F3B"/>
    <w:rsid w:val="00734A9E"/>
    <w:rsid w:val="00734EFD"/>
    <w:rsid w:val="00737BAC"/>
    <w:rsid w:val="007472D3"/>
    <w:rsid w:val="00750292"/>
    <w:rsid w:val="00752FB1"/>
    <w:rsid w:val="00765405"/>
    <w:rsid w:val="0077230A"/>
    <w:rsid w:val="00773655"/>
    <w:rsid w:val="00777872"/>
    <w:rsid w:val="00792309"/>
    <w:rsid w:val="00794D0F"/>
    <w:rsid w:val="007A24D6"/>
    <w:rsid w:val="007B0F3A"/>
    <w:rsid w:val="007B41DE"/>
    <w:rsid w:val="007C367D"/>
    <w:rsid w:val="007D3F37"/>
    <w:rsid w:val="007D7126"/>
    <w:rsid w:val="007E17E4"/>
    <w:rsid w:val="007E6EE2"/>
    <w:rsid w:val="007E7A4C"/>
    <w:rsid w:val="007F48D1"/>
    <w:rsid w:val="007F72B1"/>
    <w:rsid w:val="00807D73"/>
    <w:rsid w:val="00817BC3"/>
    <w:rsid w:val="00825B78"/>
    <w:rsid w:val="00827F7F"/>
    <w:rsid w:val="00830826"/>
    <w:rsid w:val="00830F87"/>
    <w:rsid w:val="00833AED"/>
    <w:rsid w:val="00843A05"/>
    <w:rsid w:val="00854F8A"/>
    <w:rsid w:val="00861D6F"/>
    <w:rsid w:val="008640E6"/>
    <w:rsid w:val="00872585"/>
    <w:rsid w:val="00890DB4"/>
    <w:rsid w:val="008A7367"/>
    <w:rsid w:val="008B0AD8"/>
    <w:rsid w:val="008B2E40"/>
    <w:rsid w:val="008C5862"/>
    <w:rsid w:val="008C5AE9"/>
    <w:rsid w:val="008C6827"/>
    <w:rsid w:val="008E54E6"/>
    <w:rsid w:val="009010F2"/>
    <w:rsid w:val="00905ACC"/>
    <w:rsid w:val="009107C3"/>
    <w:rsid w:val="00915CA7"/>
    <w:rsid w:val="009170E1"/>
    <w:rsid w:val="00925EA2"/>
    <w:rsid w:val="00933B87"/>
    <w:rsid w:val="0093631C"/>
    <w:rsid w:val="00955C0C"/>
    <w:rsid w:val="00961BAD"/>
    <w:rsid w:val="00961C67"/>
    <w:rsid w:val="00975FF4"/>
    <w:rsid w:val="009807C7"/>
    <w:rsid w:val="00995D92"/>
    <w:rsid w:val="00996C55"/>
    <w:rsid w:val="009A2F9B"/>
    <w:rsid w:val="009B07B4"/>
    <w:rsid w:val="009C6257"/>
    <w:rsid w:val="009C62EA"/>
    <w:rsid w:val="009D25C2"/>
    <w:rsid w:val="009E1397"/>
    <w:rsid w:val="009F7C4E"/>
    <w:rsid w:val="00A07C13"/>
    <w:rsid w:val="00A12173"/>
    <w:rsid w:val="00A12990"/>
    <w:rsid w:val="00A15B2D"/>
    <w:rsid w:val="00A1764D"/>
    <w:rsid w:val="00A23117"/>
    <w:rsid w:val="00A237AD"/>
    <w:rsid w:val="00A248DE"/>
    <w:rsid w:val="00A268A4"/>
    <w:rsid w:val="00A35832"/>
    <w:rsid w:val="00A4109F"/>
    <w:rsid w:val="00A548E2"/>
    <w:rsid w:val="00A56500"/>
    <w:rsid w:val="00A6133C"/>
    <w:rsid w:val="00A748CD"/>
    <w:rsid w:val="00A755E3"/>
    <w:rsid w:val="00A77925"/>
    <w:rsid w:val="00A84E16"/>
    <w:rsid w:val="00A84E27"/>
    <w:rsid w:val="00A96226"/>
    <w:rsid w:val="00A96FF3"/>
    <w:rsid w:val="00A9729C"/>
    <w:rsid w:val="00AB309E"/>
    <w:rsid w:val="00AB6486"/>
    <w:rsid w:val="00AC5B92"/>
    <w:rsid w:val="00AD5165"/>
    <w:rsid w:val="00AE338B"/>
    <w:rsid w:val="00AF5BB4"/>
    <w:rsid w:val="00B022CA"/>
    <w:rsid w:val="00B02BC9"/>
    <w:rsid w:val="00B2385C"/>
    <w:rsid w:val="00B2436C"/>
    <w:rsid w:val="00B25C6D"/>
    <w:rsid w:val="00B27D0B"/>
    <w:rsid w:val="00B74483"/>
    <w:rsid w:val="00B877C4"/>
    <w:rsid w:val="00B924C1"/>
    <w:rsid w:val="00B96EF9"/>
    <w:rsid w:val="00BA3114"/>
    <w:rsid w:val="00BA3FC9"/>
    <w:rsid w:val="00BC1D97"/>
    <w:rsid w:val="00BC4E81"/>
    <w:rsid w:val="00BC4ED9"/>
    <w:rsid w:val="00BC540F"/>
    <w:rsid w:val="00BC543E"/>
    <w:rsid w:val="00BD133F"/>
    <w:rsid w:val="00BD3EF0"/>
    <w:rsid w:val="00BD7E6F"/>
    <w:rsid w:val="00BE2FB0"/>
    <w:rsid w:val="00BE4B24"/>
    <w:rsid w:val="00BE5D56"/>
    <w:rsid w:val="00BF6424"/>
    <w:rsid w:val="00BF7B4D"/>
    <w:rsid w:val="00C0422A"/>
    <w:rsid w:val="00C05214"/>
    <w:rsid w:val="00C16F5C"/>
    <w:rsid w:val="00C40DC1"/>
    <w:rsid w:val="00C738A8"/>
    <w:rsid w:val="00C749E9"/>
    <w:rsid w:val="00C818F9"/>
    <w:rsid w:val="00C82D89"/>
    <w:rsid w:val="00C92227"/>
    <w:rsid w:val="00C95C84"/>
    <w:rsid w:val="00C95F53"/>
    <w:rsid w:val="00CB25EC"/>
    <w:rsid w:val="00CB37AC"/>
    <w:rsid w:val="00CB6764"/>
    <w:rsid w:val="00CC0687"/>
    <w:rsid w:val="00CC267E"/>
    <w:rsid w:val="00CD6D56"/>
    <w:rsid w:val="00CE4866"/>
    <w:rsid w:val="00CE645A"/>
    <w:rsid w:val="00D24835"/>
    <w:rsid w:val="00D4448A"/>
    <w:rsid w:val="00D470CD"/>
    <w:rsid w:val="00D47597"/>
    <w:rsid w:val="00D51804"/>
    <w:rsid w:val="00D52FB2"/>
    <w:rsid w:val="00D67E21"/>
    <w:rsid w:val="00D71E41"/>
    <w:rsid w:val="00D96144"/>
    <w:rsid w:val="00DB37AB"/>
    <w:rsid w:val="00DC0149"/>
    <w:rsid w:val="00DC131B"/>
    <w:rsid w:val="00DC6611"/>
    <w:rsid w:val="00DF1BE2"/>
    <w:rsid w:val="00DF28AC"/>
    <w:rsid w:val="00DF5572"/>
    <w:rsid w:val="00E02309"/>
    <w:rsid w:val="00E02F19"/>
    <w:rsid w:val="00E04DF3"/>
    <w:rsid w:val="00E24892"/>
    <w:rsid w:val="00E316B1"/>
    <w:rsid w:val="00E34F7D"/>
    <w:rsid w:val="00E43197"/>
    <w:rsid w:val="00E6435B"/>
    <w:rsid w:val="00E650AE"/>
    <w:rsid w:val="00E76069"/>
    <w:rsid w:val="00E9335E"/>
    <w:rsid w:val="00E9491F"/>
    <w:rsid w:val="00EA5298"/>
    <w:rsid w:val="00EA6763"/>
    <w:rsid w:val="00EB60B3"/>
    <w:rsid w:val="00EB7C7A"/>
    <w:rsid w:val="00EC6148"/>
    <w:rsid w:val="00ED7FBC"/>
    <w:rsid w:val="00EE35D6"/>
    <w:rsid w:val="00EE5148"/>
    <w:rsid w:val="00EE70C1"/>
    <w:rsid w:val="00EF1AC9"/>
    <w:rsid w:val="00EF6533"/>
    <w:rsid w:val="00F0248D"/>
    <w:rsid w:val="00F11332"/>
    <w:rsid w:val="00F31E04"/>
    <w:rsid w:val="00F37D27"/>
    <w:rsid w:val="00F526DD"/>
    <w:rsid w:val="00F63D93"/>
    <w:rsid w:val="00F64173"/>
    <w:rsid w:val="00F64426"/>
    <w:rsid w:val="00F728F4"/>
    <w:rsid w:val="00F817D7"/>
    <w:rsid w:val="00F8272B"/>
    <w:rsid w:val="00F8747C"/>
    <w:rsid w:val="00FA0508"/>
    <w:rsid w:val="00FA0BBE"/>
    <w:rsid w:val="00FA2162"/>
    <w:rsid w:val="00FA2ACC"/>
    <w:rsid w:val="00FA2BD9"/>
    <w:rsid w:val="00FA2CA7"/>
    <w:rsid w:val="00FB69F6"/>
    <w:rsid w:val="00FC41DD"/>
    <w:rsid w:val="00FC4273"/>
    <w:rsid w:val="00FE786F"/>
    <w:rsid w:val="00FF0E39"/>
    <w:rsid w:val="024E332C"/>
    <w:rsid w:val="08F789F9"/>
    <w:rsid w:val="0B40E1DD"/>
    <w:rsid w:val="0D8C3016"/>
    <w:rsid w:val="12C97D32"/>
    <w:rsid w:val="1B21E374"/>
    <w:rsid w:val="1E28A0C2"/>
    <w:rsid w:val="1FBA81A8"/>
    <w:rsid w:val="201538CB"/>
    <w:rsid w:val="2560974D"/>
    <w:rsid w:val="268A2359"/>
    <w:rsid w:val="26FC67AE"/>
    <w:rsid w:val="2783CE3E"/>
    <w:rsid w:val="2D3AB55F"/>
    <w:rsid w:val="2DD1747E"/>
    <w:rsid w:val="304F6C35"/>
    <w:rsid w:val="38B27BDE"/>
    <w:rsid w:val="418B3DF6"/>
    <w:rsid w:val="41B5EBAC"/>
    <w:rsid w:val="4238EE94"/>
    <w:rsid w:val="4343D139"/>
    <w:rsid w:val="4486FF09"/>
    <w:rsid w:val="45B09B1B"/>
    <w:rsid w:val="45BB8673"/>
    <w:rsid w:val="45E79853"/>
    <w:rsid w:val="47DA5278"/>
    <w:rsid w:val="4B0D4340"/>
    <w:rsid w:val="4BA2FC8D"/>
    <w:rsid w:val="4BD950E2"/>
    <w:rsid w:val="4C082DF0"/>
    <w:rsid w:val="52DB06E7"/>
    <w:rsid w:val="543ACF00"/>
    <w:rsid w:val="5759CAC4"/>
    <w:rsid w:val="57988135"/>
    <w:rsid w:val="5A6E8DE4"/>
    <w:rsid w:val="5B6843F5"/>
    <w:rsid w:val="60B82AF0"/>
    <w:rsid w:val="615FA0E6"/>
    <w:rsid w:val="6620A97B"/>
    <w:rsid w:val="6630B8F9"/>
    <w:rsid w:val="683B9EF7"/>
    <w:rsid w:val="6CA44CC6"/>
    <w:rsid w:val="6FBE72E2"/>
    <w:rsid w:val="74B584E7"/>
    <w:rsid w:val="7B47659E"/>
    <w:rsid w:val="7C843ED3"/>
    <w:rsid w:val="7DAEBDCB"/>
    <w:rsid w:val="7FD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1736"/>
  <w15:chartTrackingRefBased/>
  <w15:docId w15:val="{BBC85AE7-4567-4D19-9C91-A80CB77E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B3D13"/>
  </w:style>
  <w:style w:type="table" w:styleId="TableGrid">
    <w:name w:val="Table Grid"/>
    <w:basedOn w:val="TableNormal"/>
    <w:uiPriority w:val="39"/>
    <w:rsid w:val="00BC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16"/>
  </w:style>
  <w:style w:type="paragraph" w:styleId="Footer">
    <w:name w:val="footer"/>
    <w:basedOn w:val="Normal"/>
    <w:link w:val="FooterChar"/>
    <w:uiPriority w:val="99"/>
    <w:unhideWhenUsed/>
    <w:rsid w:val="00A8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16"/>
  </w:style>
  <w:style w:type="paragraph" w:styleId="ListParagraph">
    <w:name w:val="List Paragraph"/>
    <w:basedOn w:val="Normal"/>
    <w:uiPriority w:val="34"/>
    <w:qFormat/>
    <w:rsid w:val="00BE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87e8-3464-45e1-ba9b-92a23c94ce2b">
      <Terms xmlns="http://schemas.microsoft.com/office/infopath/2007/PartnerControls"/>
    </lcf76f155ced4ddcb4097134ff3c332f>
    <TaxCatchAll xmlns="53411f2e-633b-4dbd-9061-9decf9a82a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69B26FFC6F842BA12BAB887349D5B" ma:contentTypeVersion="16" ma:contentTypeDescription="Create a new document." ma:contentTypeScope="" ma:versionID="f5a29047abf7dfa1efd249aebf19fb75">
  <xsd:schema xmlns:xsd="http://www.w3.org/2001/XMLSchema" xmlns:xs="http://www.w3.org/2001/XMLSchema" xmlns:p="http://schemas.microsoft.com/office/2006/metadata/properties" xmlns:ns2="7b0987e8-3464-45e1-ba9b-92a23c94ce2b" xmlns:ns3="53411f2e-633b-4dbd-9061-9decf9a82a7d" targetNamespace="http://schemas.microsoft.com/office/2006/metadata/properties" ma:root="true" ma:fieldsID="550f399ad73db51dc3009d1ceabb4d1f" ns2:_="" ns3:_="">
    <xsd:import namespace="7b0987e8-3464-45e1-ba9b-92a23c94ce2b"/>
    <xsd:import namespace="53411f2e-633b-4dbd-9061-9decf9a82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87e8-3464-45e1-ba9b-92a23c94c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1f2e-633b-4dbd-9061-9decf9a82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f17586-93bf-4a5e-8588-e5e761f4a660}" ma:internalName="TaxCatchAll" ma:showField="CatchAllData" ma:web="53411f2e-633b-4dbd-9061-9decf9a82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FCF6B-8587-408B-A530-37D2C308FD24}">
  <ds:schemaRefs>
    <ds:schemaRef ds:uri="http://schemas.microsoft.com/office/2006/metadata/properties"/>
    <ds:schemaRef ds:uri="http://schemas.microsoft.com/office/infopath/2007/PartnerControls"/>
    <ds:schemaRef ds:uri="7b0987e8-3464-45e1-ba9b-92a23c94ce2b"/>
    <ds:schemaRef ds:uri="53411f2e-633b-4dbd-9061-9decf9a82a7d"/>
  </ds:schemaRefs>
</ds:datastoreItem>
</file>

<file path=customXml/itemProps2.xml><?xml version="1.0" encoding="utf-8"?>
<ds:datastoreItem xmlns:ds="http://schemas.openxmlformats.org/officeDocument/2006/customXml" ds:itemID="{49E45CDF-B3A6-4172-8C66-242B16C2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87e8-3464-45e1-ba9b-92a23c94ce2b"/>
    <ds:schemaRef ds:uri="53411f2e-633b-4dbd-9061-9decf9a82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4C156-D63C-4EC2-821C-5402F56B2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2955</Characters>
  <Application>Microsoft Office Word</Application>
  <DocSecurity>0</DocSecurity>
  <Lines>24</Lines>
  <Paragraphs>6</Paragraphs>
  <ScaleCrop>false</ScaleCrop>
  <Company>London Borough of Hounslow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Arveen Graya</dc:creator>
  <cp:keywords/>
  <dc:description/>
  <cp:lastModifiedBy>Arveen Graya</cp:lastModifiedBy>
  <cp:revision>6</cp:revision>
  <dcterms:created xsi:type="dcterms:W3CDTF">2024-02-02T11:07:00Z</dcterms:created>
  <dcterms:modified xsi:type="dcterms:W3CDTF">2024-02-07T15:59:00Z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0x0101005EE69B26FFC6F842BA12BAB887349D5B</vt:lpwstr>
  </property>
  <property fmtid="{D5CDD505-2E9C-101B-9397-08002B2CF9AE}" pid="3" name="MediaServiceImageTags">
    <vt:lpwstr/>
  </property>
</Properties>
</file>