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4F64A" w14:textId="5C28BDDB" w:rsidR="00EC1460" w:rsidRPr="00891AC6" w:rsidRDefault="00EC1460" w:rsidP="00EC1460">
      <w:pPr>
        <w:spacing w:after="0" w:line="240" w:lineRule="auto"/>
        <w:jc w:val="center"/>
        <w:rPr>
          <w:rFonts w:ascii="Arial" w:eastAsia="Calibri" w:hAnsi="Arial" w:cs="Arial"/>
          <w:b/>
          <w:sz w:val="36"/>
          <w:szCs w:val="36"/>
        </w:rPr>
      </w:pPr>
      <w:r w:rsidRPr="00891AC6">
        <w:rPr>
          <w:rFonts w:ascii="Arial" w:eastAsia="Calibri" w:hAnsi="Arial" w:cs="Arial"/>
          <w:b/>
          <w:sz w:val="36"/>
          <w:szCs w:val="36"/>
        </w:rPr>
        <w:t>DOCUMENT 2: SPECIFICATION</w:t>
      </w:r>
    </w:p>
    <w:p w14:paraId="2F9F36D0" w14:textId="77777777" w:rsidR="00EC1460" w:rsidRDefault="00EC1460" w:rsidP="00EC1460">
      <w:pPr>
        <w:spacing w:after="0" w:line="240" w:lineRule="auto"/>
        <w:jc w:val="center"/>
        <w:rPr>
          <w:rFonts w:ascii="Arial" w:eastAsia="Calibri" w:hAnsi="Arial" w:cs="Arial"/>
          <w:b/>
          <w:color w:val="EE266D" w:themeColor="accent1"/>
          <w:sz w:val="32"/>
          <w:szCs w:val="32"/>
        </w:rPr>
      </w:pPr>
    </w:p>
    <w:p w14:paraId="4B1CF8A6" w14:textId="61F92F7A" w:rsidR="00F270B0" w:rsidRPr="00494B95" w:rsidRDefault="00986E3F" w:rsidP="00EC1460">
      <w:pPr>
        <w:spacing w:after="0" w:line="240" w:lineRule="auto"/>
        <w:jc w:val="center"/>
        <w:rPr>
          <w:rFonts w:ascii="Arial" w:eastAsia="Calibri" w:hAnsi="Arial" w:cs="Arial"/>
          <w:b/>
          <w:color w:val="EE266D" w:themeColor="accent1"/>
          <w:sz w:val="32"/>
          <w:szCs w:val="32"/>
        </w:rPr>
      </w:pPr>
      <w:r>
        <w:rPr>
          <w:rFonts w:ascii="Arial" w:eastAsia="Calibri" w:hAnsi="Arial" w:cs="Arial"/>
          <w:b/>
          <w:color w:val="EE266D" w:themeColor="accent1"/>
          <w:sz w:val="32"/>
          <w:szCs w:val="32"/>
        </w:rPr>
        <w:t>You</w:t>
      </w:r>
      <w:r w:rsidR="00396236">
        <w:rPr>
          <w:rFonts w:ascii="Arial" w:eastAsia="Calibri" w:hAnsi="Arial" w:cs="Arial"/>
          <w:b/>
          <w:color w:val="EE266D" w:themeColor="accent1"/>
          <w:sz w:val="32"/>
          <w:szCs w:val="32"/>
        </w:rPr>
        <w:t>ng Londoners</w:t>
      </w:r>
      <w:r>
        <w:rPr>
          <w:rFonts w:ascii="Arial" w:eastAsia="Calibri" w:hAnsi="Arial" w:cs="Arial"/>
          <w:b/>
          <w:color w:val="EE266D" w:themeColor="accent1"/>
          <w:sz w:val="32"/>
          <w:szCs w:val="32"/>
        </w:rPr>
        <w:t xml:space="preserve"> </w:t>
      </w:r>
      <w:r w:rsidR="00DD73C7">
        <w:rPr>
          <w:rFonts w:ascii="Arial" w:eastAsia="Calibri" w:hAnsi="Arial" w:cs="Arial"/>
          <w:b/>
          <w:color w:val="EE266D" w:themeColor="accent1"/>
          <w:sz w:val="32"/>
          <w:szCs w:val="32"/>
        </w:rPr>
        <w:t>R</w:t>
      </w:r>
      <w:r>
        <w:rPr>
          <w:rFonts w:ascii="Arial" w:eastAsia="Calibri" w:hAnsi="Arial" w:cs="Arial"/>
          <w:b/>
          <w:color w:val="EE266D" w:themeColor="accent1"/>
          <w:sz w:val="32"/>
          <w:szCs w:val="32"/>
        </w:rPr>
        <w:t xml:space="preserve">esearch and </w:t>
      </w:r>
      <w:r w:rsidR="00DD73C7">
        <w:rPr>
          <w:rFonts w:ascii="Arial" w:eastAsia="Calibri" w:hAnsi="Arial" w:cs="Arial"/>
          <w:b/>
          <w:color w:val="EE266D" w:themeColor="accent1"/>
          <w:sz w:val="32"/>
          <w:szCs w:val="32"/>
        </w:rPr>
        <w:t>E</w:t>
      </w:r>
      <w:r>
        <w:rPr>
          <w:rFonts w:ascii="Arial" w:eastAsia="Calibri" w:hAnsi="Arial" w:cs="Arial"/>
          <w:b/>
          <w:color w:val="EE266D" w:themeColor="accent1"/>
          <w:sz w:val="32"/>
          <w:szCs w:val="32"/>
        </w:rPr>
        <w:t xml:space="preserve">ngagement </w:t>
      </w:r>
      <w:r w:rsidR="00DD73C7">
        <w:rPr>
          <w:rFonts w:ascii="Arial" w:eastAsia="Calibri" w:hAnsi="Arial" w:cs="Arial"/>
          <w:b/>
          <w:color w:val="EE266D" w:themeColor="accent1"/>
          <w:sz w:val="32"/>
          <w:szCs w:val="32"/>
        </w:rPr>
        <w:t>Programme</w:t>
      </w:r>
    </w:p>
    <w:p w14:paraId="317BCD0D" w14:textId="77777777" w:rsidR="00F270B0" w:rsidRPr="00AE283B" w:rsidRDefault="00F270B0" w:rsidP="009A0EFE">
      <w:pPr>
        <w:spacing w:after="0" w:line="240" w:lineRule="auto"/>
        <w:rPr>
          <w:rFonts w:ascii="Arial" w:eastAsia="Calibri" w:hAnsi="Arial" w:cs="Arial"/>
          <w:b/>
          <w:sz w:val="28"/>
        </w:rPr>
      </w:pPr>
    </w:p>
    <w:p w14:paraId="75762FE8" w14:textId="6E1D2397" w:rsidR="00F270B0" w:rsidRPr="00154F87" w:rsidRDefault="00494B95" w:rsidP="00154F87">
      <w:pPr>
        <w:pStyle w:val="ListParagraph"/>
        <w:numPr>
          <w:ilvl w:val="0"/>
          <w:numId w:val="27"/>
        </w:numPr>
        <w:spacing w:after="0" w:line="240" w:lineRule="auto"/>
        <w:rPr>
          <w:rFonts w:ascii="Arial" w:eastAsia="Calibri" w:hAnsi="Arial" w:cs="Arial"/>
          <w:b/>
          <w:color w:val="EE266D" w:themeColor="accent1"/>
          <w:sz w:val="28"/>
        </w:rPr>
      </w:pPr>
      <w:r w:rsidRPr="00154F87">
        <w:rPr>
          <w:rFonts w:ascii="Arial" w:eastAsia="Calibri" w:hAnsi="Arial" w:cs="Arial"/>
          <w:b/>
          <w:color w:val="EE266D" w:themeColor="accent1"/>
          <w:sz w:val="28"/>
        </w:rPr>
        <w:t>Context</w:t>
      </w:r>
    </w:p>
    <w:p w14:paraId="08D534C7" w14:textId="77777777" w:rsidR="00986E3F" w:rsidRDefault="00986E3F" w:rsidP="009A0EFE">
      <w:pPr>
        <w:spacing w:after="0" w:line="240" w:lineRule="auto"/>
        <w:rPr>
          <w:rFonts w:ascii="Arial" w:eastAsia="Calibri" w:hAnsi="Arial" w:cs="Arial"/>
          <w:sz w:val="24"/>
          <w:szCs w:val="24"/>
        </w:rPr>
      </w:pPr>
    </w:p>
    <w:p w14:paraId="00C0725C" w14:textId="335008B0" w:rsidR="00986E3F" w:rsidRPr="00914CF7" w:rsidRDefault="00914CF7" w:rsidP="00986E3F">
      <w:pPr>
        <w:pStyle w:val="paragraph"/>
        <w:spacing w:before="0" w:beforeAutospacing="0" w:after="0" w:afterAutospacing="0"/>
        <w:textAlignment w:val="baseline"/>
        <w:rPr>
          <w:rStyle w:val="eop"/>
          <w:rFonts w:ascii="Arial" w:hAnsi="Arial" w:cs="Arial"/>
          <w:b/>
          <w:bCs/>
          <w:color w:val="000000"/>
          <w:shd w:val="clear" w:color="auto" w:fill="FFFFFF"/>
        </w:rPr>
      </w:pPr>
      <w:r w:rsidRPr="00914CF7">
        <w:rPr>
          <w:rStyle w:val="eop"/>
          <w:rFonts w:ascii="Arial" w:hAnsi="Arial" w:cs="Arial"/>
          <w:b/>
          <w:bCs/>
          <w:color w:val="000000"/>
          <w:shd w:val="clear" w:color="auto" w:fill="FFFFFF"/>
        </w:rPr>
        <w:t xml:space="preserve">Recovery mission: A </w:t>
      </w:r>
      <w:r w:rsidR="004516EE">
        <w:rPr>
          <w:rStyle w:val="eop"/>
          <w:rFonts w:ascii="Arial" w:hAnsi="Arial" w:cs="Arial"/>
          <w:b/>
          <w:bCs/>
          <w:color w:val="000000"/>
          <w:shd w:val="clear" w:color="auto" w:fill="FFFFFF"/>
        </w:rPr>
        <w:t>N</w:t>
      </w:r>
      <w:r w:rsidRPr="00914CF7">
        <w:rPr>
          <w:rStyle w:val="eop"/>
          <w:rFonts w:ascii="Arial" w:hAnsi="Arial" w:cs="Arial"/>
          <w:b/>
          <w:bCs/>
          <w:color w:val="000000"/>
          <w:shd w:val="clear" w:color="auto" w:fill="FFFFFF"/>
        </w:rPr>
        <w:t xml:space="preserve">ew </w:t>
      </w:r>
      <w:r w:rsidR="004516EE">
        <w:rPr>
          <w:rStyle w:val="eop"/>
          <w:rFonts w:ascii="Arial" w:hAnsi="Arial" w:cs="Arial"/>
          <w:b/>
          <w:bCs/>
          <w:color w:val="000000"/>
          <w:shd w:val="clear" w:color="auto" w:fill="FFFFFF"/>
        </w:rPr>
        <w:t>D</w:t>
      </w:r>
      <w:r w:rsidRPr="00914CF7">
        <w:rPr>
          <w:rStyle w:val="eop"/>
          <w:rFonts w:ascii="Arial" w:hAnsi="Arial" w:cs="Arial"/>
          <w:b/>
          <w:bCs/>
          <w:color w:val="000000"/>
          <w:shd w:val="clear" w:color="auto" w:fill="FFFFFF"/>
        </w:rPr>
        <w:t xml:space="preserve">eal for </w:t>
      </w:r>
      <w:r w:rsidR="004516EE">
        <w:rPr>
          <w:rStyle w:val="eop"/>
          <w:rFonts w:ascii="Arial" w:hAnsi="Arial" w:cs="Arial"/>
          <w:b/>
          <w:bCs/>
          <w:color w:val="000000"/>
          <w:shd w:val="clear" w:color="auto" w:fill="FFFFFF"/>
        </w:rPr>
        <w:t>Y</w:t>
      </w:r>
      <w:r w:rsidRPr="00914CF7">
        <w:rPr>
          <w:rStyle w:val="eop"/>
          <w:rFonts w:ascii="Arial" w:hAnsi="Arial" w:cs="Arial"/>
          <w:b/>
          <w:bCs/>
          <w:color w:val="000000"/>
          <w:shd w:val="clear" w:color="auto" w:fill="FFFFFF"/>
        </w:rPr>
        <w:t xml:space="preserve">oung </w:t>
      </w:r>
      <w:r w:rsidR="004516EE">
        <w:rPr>
          <w:rStyle w:val="eop"/>
          <w:rFonts w:ascii="Arial" w:hAnsi="Arial" w:cs="Arial"/>
          <w:b/>
          <w:bCs/>
          <w:color w:val="000000"/>
          <w:shd w:val="clear" w:color="auto" w:fill="FFFFFF"/>
        </w:rPr>
        <w:t>P</w:t>
      </w:r>
      <w:r w:rsidRPr="00914CF7">
        <w:rPr>
          <w:rStyle w:val="eop"/>
          <w:rFonts w:ascii="Arial" w:hAnsi="Arial" w:cs="Arial"/>
          <w:b/>
          <w:bCs/>
          <w:color w:val="000000"/>
          <w:shd w:val="clear" w:color="auto" w:fill="FFFFFF"/>
        </w:rPr>
        <w:t>eople</w:t>
      </w:r>
    </w:p>
    <w:p w14:paraId="19AB0C0D" w14:textId="77777777" w:rsidR="00986E3F" w:rsidRDefault="00986E3F" w:rsidP="00986E3F">
      <w:pPr>
        <w:pStyle w:val="paragraph"/>
        <w:spacing w:before="0" w:beforeAutospacing="0" w:after="0" w:afterAutospacing="0"/>
        <w:textAlignment w:val="baseline"/>
        <w:rPr>
          <w:rStyle w:val="eop"/>
          <w:rFonts w:ascii="Arial" w:hAnsi="Arial" w:cs="Arial"/>
          <w:color w:val="000000"/>
          <w:shd w:val="clear" w:color="auto" w:fill="FFFFFF"/>
        </w:rPr>
      </w:pPr>
    </w:p>
    <w:p w14:paraId="71A19129" w14:textId="41DD2EA9" w:rsidR="00986E3F" w:rsidRPr="00C85088" w:rsidRDefault="00914CF7" w:rsidP="00914CF7">
      <w:pPr>
        <w:pStyle w:val="paragraph"/>
        <w:spacing w:before="0" w:beforeAutospacing="0" w:after="0" w:afterAutospacing="0"/>
        <w:textAlignment w:val="baseline"/>
        <w:rPr>
          <w:rStyle w:val="normaltextrun"/>
          <w:rFonts w:ascii="Arial" w:hAnsi="Arial" w:cs="Arial"/>
          <w:shd w:val="clear" w:color="auto" w:fill="FFFFFF"/>
        </w:rPr>
      </w:pPr>
      <w:r w:rsidRPr="00C85088">
        <w:rPr>
          <w:rStyle w:val="eop"/>
          <w:rFonts w:ascii="Arial" w:hAnsi="Arial" w:cs="Arial"/>
          <w:shd w:val="clear" w:color="auto" w:fill="FFFFFF"/>
        </w:rPr>
        <w:t>We know that young people have been hit hard by the Covid-19 pandemic</w:t>
      </w:r>
      <w:r w:rsidR="00986E3F" w:rsidRPr="00C85088">
        <w:rPr>
          <w:rStyle w:val="normaltextrun"/>
          <w:rFonts w:ascii="Arial" w:hAnsi="Arial" w:cs="Arial"/>
          <w:shd w:val="clear" w:color="auto" w:fill="FFFFFF"/>
        </w:rPr>
        <w:t xml:space="preserve">. </w:t>
      </w:r>
      <w:r w:rsidRPr="00C85088">
        <w:rPr>
          <w:rStyle w:val="normaltextrun"/>
          <w:rFonts w:ascii="Arial" w:hAnsi="Arial" w:cs="Arial"/>
          <w:shd w:val="clear" w:color="auto" w:fill="FFFFFF"/>
        </w:rPr>
        <w:t>During 2020 and 2021 they</w:t>
      </w:r>
      <w:r w:rsidR="00986E3F" w:rsidRPr="00C85088">
        <w:rPr>
          <w:rStyle w:val="normaltextrun"/>
          <w:rFonts w:ascii="Arial" w:hAnsi="Arial" w:cs="Arial"/>
          <w:shd w:val="clear" w:color="auto" w:fill="FFFFFF"/>
        </w:rPr>
        <w:t xml:space="preserve"> have endured an interrupted education, restricted social and physical activities, and now face poorer employment prospects. We know that many more young people are suffering from poorer mental health than before COVID, and that as a result many more young people are vulnerable to exploitation and violence.</w:t>
      </w:r>
    </w:p>
    <w:p w14:paraId="11BB9930" w14:textId="77777777" w:rsidR="00914CF7" w:rsidRPr="00C85088" w:rsidRDefault="00914CF7" w:rsidP="00914CF7">
      <w:pPr>
        <w:pStyle w:val="paragraph"/>
        <w:spacing w:before="0" w:beforeAutospacing="0" w:after="0" w:afterAutospacing="0"/>
        <w:textAlignment w:val="baseline"/>
        <w:rPr>
          <w:rFonts w:ascii="Arial" w:hAnsi="Arial" w:cs="Arial"/>
          <w:shd w:val="clear" w:color="auto" w:fill="FFFFFF"/>
        </w:rPr>
      </w:pPr>
    </w:p>
    <w:p w14:paraId="5199252D" w14:textId="069F29EE" w:rsidR="009C7777" w:rsidRDefault="009C7777" w:rsidP="009C7777">
      <w:pPr>
        <w:pStyle w:val="NormalWeb"/>
        <w:spacing w:before="0" w:beforeAutospacing="0" w:after="0" w:afterAutospacing="0"/>
        <w:rPr>
          <w:rFonts w:ascii="Arial" w:hAnsi="Arial" w:cs="Arial"/>
          <w:color w:val="353D42"/>
          <w:sz w:val="21"/>
          <w:szCs w:val="21"/>
        </w:rPr>
      </w:pPr>
      <w:r>
        <w:rPr>
          <w:rFonts w:ascii="Arial" w:hAnsi="Arial" w:cs="Arial"/>
        </w:rPr>
        <w:t>Before the pandemic, City Hall</w:t>
      </w:r>
      <w:r w:rsidR="00DD73C7">
        <w:rPr>
          <w:rFonts w:ascii="Arial" w:hAnsi="Arial" w:cs="Arial"/>
        </w:rPr>
        <w:t xml:space="preserve"> </w:t>
      </w:r>
      <w:r>
        <w:rPr>
          <w:rFonts w:ascii="Arial" w:hAnsi="Arial" w:cs="Arial"/>
        </w:rPr>
        <w:t xml:space="preserve">was already </w:t>
      </w:r>
      <w:r w:rsidR="00DD73C7">
        <w:rPr>
          <w:rFonts w:ascii="Arial" w:hAnsi="Arial" w:cs="Arial"/>
        </w:rPr>
        <w:t>invest</w:t>
      </w:r>
      <w:r>
        <w:rPr>
          <w:rFonts w:ascii="Arial" w:hAnsi="Arial" w:cs="Arial"/>
        </w:rPr>
        <w:t>ing in</w:t>
      </w:r>
      <w:r w:rsidR="00DD73C7">
        <w:rPr>
          <w:rFonts w:ascii="Arial" w:hAnsi="Arial" w:cs="Arial"/>
        </w:rPr>
        <w:t xml:space="preserve"> </w:t>
      </w:r>
      <w:r>
        <w:rPr>
          <w:rFonts w:ascii="Arial" w:hAnsi="Arial" w:cs="Arial"/>
        </w:rPr>
        <w:t>young people</w:t>
      </w:r>
      <w:r w:rsidR="00DD73C7">
        <w:rPr>
          <w:rFonts w:ascii="Arial" w:hAnsi="Arial" w:cs="Arial"/>
        </w:rPr>
        <w:t xml:space="preserve">, for example </w:t>
      </w:r>
      <w:r>
        <w:rPr>
          <w:rFonts w:ascii="Arial" w:hAnsi="Arial" w:cs="Arial"/>
        </w:rPr>
        <w:t xml:space="preserve">through </w:t>
      </w:r>
      <w:r w:rsidR="00DD73C7">
        <w:rPr>
          <w:rFonts w:ascii="Arial" w:hAnsi="Arial" w:cs="Arial"/>
        </w:rPr>
        <w:t>the £45m Young Londoners Fund</w:t>
      </w:r>
      <w:r>
        <w:rPr>
          <w:rFonts w:ascii="Arial" w:hAnsi="Arial" w:cs="Arial"/>
        </w:rPr>
        <w:t xml:space="preserve">, funding 300 projects that will reach 110,000 </w:t>
      </w:r>
      <w:proofErr w:type="gramStart"/>
      <w:r>
        <w:rPr>
          <w:rFonts w:ascii="Arial" w:hAnsi="Arial" w:cs="Arial"/>
        </w:rPr>
        <w:t>10-21 year</w:t>
      </w:r>
      <w:proofErr w:type="gramEnd"/>
      <w:r>
        <w:rPr>
          <w:rFonts w:ascii="Arial" w:hAnsi="Arial" w:cs="Arial"/>
        </w:rPr>
        <w:t xml:space="preserve"> olds by December 2022. </w:t>
      </w:r>
      <w:r w:rsidR="004516EE">
        <w:rPr>
          <w:rFonts w:ascii="Arial" w:hAnsi="Arial" w:cs="Arial"/>
        </w:rPr>
        <w:t xml:space="preserve">You can read more about the Young Londoners Fund </w:t>
      </w:r>
      <w:hyperlink r:id="rId8" w:history="1">
        <w:r w:rsidR="004516EE" w:rsidRPr="004516EE">
          <w:rPr>
            <w:rStyle w:val="Hyperlink"/>
            <w:rFonts w:ascii="Arial" w:hAnsi="Arial" w:cs="Arial"/>
          </w:rPr>
          <w:t>here</w:t>
        </w:r>
      </w:hyperlink>
      <w:r w:rsidR="004516EE">
        <w:rPr>
          <w:rFonts w:ascii="Arial" w:hAnsi="Arial" w:cs="Arial"/>
        </w:rPr>
        <w:t xml:space="preserve">. </w:t>
      </w:r>
      <w:r>
        <w:rPr>
          <w:rFonts w:ascii="Arial" w:hAnsi="Arial" w:cs="Arial"/>
        </w:rPr>
        <w:t xml:space="preserve">However, the impact of the pandemic on young people’s lives and prospects means that additional support is now needed. </w:t>
      </w:r>
    </w:p>
    <w:p w14:paraId="3BB5063E" w14:textId="77777777" w:rsidR="009C7777" w:rsidRPr="009C7777" w:rsidRDefault="009C7777" w:rsidP="009C7777">
      <w:pPr>
        <w:pStyle w:val="NormalWeb"/>
        <w:spacing w:before="0" w:beforeAutospacing="0" w:after="0" w:afterAutospacing="0"/>
        <w:rPr>
          <w:rFonts w:ascii="Arial" w:hAnsi="Arial" w:cs="Arial"/>
          <w:color w:val="353D42"/>
          <w:sz w:val="21"/>
          <w:szCs w:val="21"/>
        </w:rPr>
      </w:pPr>
    </w:p>
    <w:p w14:paraId="6FEDB240" w14:textId="4B777C52" w:rsidR="00715B04" w:rsidRPr="003E0F81" w:rsidRDefault="00986E3F" w:rsidP="00986E3F">
      <w:pPr>
        <w:pStyle w:val="NormalWeb"/>
        <w:shd w:val="clear" w:color="auto" w:fill="FFFFFF"/>
        <w:spacing w:before="0" w:beforeAutospacing="0" w:after="240" w:afterAutospacing="0"/>
        <w:rPr>
          <w:rFonts w:ascii="Arial" w:hAnsi="Arial" w:cs="Arial"/>
        </w:rPr>
      </w:pPr>
      <w:r w:rsidRPr="00C85088">
        <w:rPr>
          <w:rFonts w:ascii="Arial" w:hAnsi="Arial" w:cs="Arial"/>
        </w:rPr>
        <w:t xml:space="preserve">The </w:t>
      </w:r>
      <w:r w:rsidR="00396236">
        <w:rPr>
          <w:rFonts w:ascii="Arial" w:hAnsi="Arial" w:cs="Arial"/>
        </w:rPr>
        <w:t xml:space="preserve">London Recovery Board, which is co-chaired by the Mayor of London and the Chair of London Councils, </w:t>
      </w:r>
      <w:r w:rsidRPr="00C85088">
        <w:rPr>
          <w:rFonts w:ascii="Arial" w:hAnsi="Arial" w:cs="Arial"/>
        </w:rPr>
        <w:t xml:space="preserve">is committed to developing a </w:t>
      </w:r>
      <w:r w:rsidR="00074F44">
        <w:rPr>
          <w:rFonts w:ascii="Arial" w:hAnsi="Arial" w:cs="Arial"/>
        </w:rPr>
        <w:t>‘</w:t>
      </w:r>
      <w:r w:rsidRPr="00C85088">
        <w:rPr>
          <w:rFonts w:ascii="Arial" w:hAnsi="Arial" w:cs="Arial"/>
        </w:rPr>
        <w:t>new deal</w:t>
      </w:r>
      <w:r w:rsidR="00074F44">
        <w:rPr>
          <w:rFonts w:ascii="Arial" w:hAnsi="Arial" w:cs="Arial"/>
        </w:rPr>
        <w:t>’</w:t>
      </w:r>
      <w:r w:rsidRPr="00C85088">
        <w:rPr>
          <w:rFonts w:ascii="Arial" w:hAnsi="Arial" w:cs="Arial"/>
        </w:rPr>
        <w:t xml:space="preserve"> for this generation of young people.</w:t>
      </w:r>
      <w:r w:rsidR="00074F44" w:rsidRPr="00C85088">
        <w:rPr>
          <w:rFonts w:ascii="Arial" w:hAnsi="Arial" w:cs="Arial"/>
          <w:shd w:val="clear" w:color="auto" w:fill="FFFFFF"/>
        </w:rPr>
        <w:t xml:space="preserve"> </w:t>
      </w:r>
      <w:r w:rsidRPr="00C85088">
        <w:rPr>
          <w:rFonts w:ascii="Arial" w:hAnsi="Arial" w:cs="Arial"/>
          <w:shd w:val="clear" w:color="auto" w:fill="FFFFFF"/>
        </w:rPr>
        <w:t>Our mission is that by 2024, all young people in need will be entitled to a personal mentor and all young Londoners will have access to quality local youth activities.</w:t>
      </w:r>
      <w:r w:rsidR="00914CF7" w:rsidRPr="00C85088">
        <w:rPr>
          <w:rFonts w:ascii="Arial" w:hAnsi="Arial" w:cs="Arial"/>
          <w:shd w:val="clear" w:color="auto" w:fill="FFFFFF"/>
        </w:rPr>
        <w:t xml:space="preserve"> You can read more about the </w:t>
      </w:r>
      <w:r w:rsidR="009C7777">
        <w:rPr>
          <w:rFonts w:ascii="Arial" w:hAnsi="Arial" w:cs="Arial"/>
          <w:shd w:val="clear" w:color="auto" w:fill="FFFFFF"/>
        </w:rPr>
        <w:t>N</w:t>
      </w:r>
      <w:r w:rsidR="00914CF7" w:rsidRPr="00C85088">
        <w:rPr>
          <w:rFonts w:ascii="Arial" w:hAnsi="Arial" w:cs="Arial"/>
          <w:shd w:val="clear" w:color="auto" w:fill="FFFFFF"/>
        </w:rPr>
        <w:t xml:space="preserve">ew </w:t>
      </w:r>
      <w:r w:rsidR="009C7777">
        <w:rPr>
          <w:rFonts w:ascii="Arial" w:hAnsi="Arial" w:cs="Arial"/>
          <w:shd w:val="clear" w:color="auto" w:fill="FFFFFF"/>
        </w:rPr>
        <w:t>D</w:t>
      </w:r>
      <w:r w:rsidR="00914CF7" w:rsidRPr="00C85088">
        <w:rPr>
          <w:rFonts w:ascii="Arial" w:hAnsi="Arial" w:cs="Arial"/>
          <w:shd w:val="clear" w:color="auto" w:fill="FFFFFF"/>
        </w:rPr>
        <w:t xml:space="preserve">eal for </w:t>
      </w:r>
      <w:r w:rsidR="009C7777">
        <w:rPr>
          <w:rFonts w:ascii="Arial" w:hAnsi="Arial" w:cs="Arial"/>
          <w:shd w:val="clear" w:color="auto" w:fill="FFFFFF"/>
        </w:rPr>
        <w:t>Y</w:t>
      </w:r>
      <w:r w:rsidR="00914CF7" w:rsidRPr="00C85088">
        <w:rPr>
          <w:rFonts w:ascii="Arial" w:hAnsi="Arial" w:cs="Arial"/>
          <w:shd w:val="clear" w:color="auto" w:fill="FFFFFF"/>
        </w:rPr>
        <w:t xml:space="preserve">oung </w:t>
      </w:r>
      <w:r w:rsidR="009C7777">
        <w:rPr>
          <w:rFonts w:ascii="Arial" w:hAnsi="Arial" w:cs="Arial"/>
          <w:shd w:val="clear" w:color="auto" w:fill="FFFFFF"/>
        </w:rPr>
        <w:t>P</w:t>
      </w:r>
      <w:r w:rsidR="00914CF7" w:rsidRPr="00C85088">
        <w:rPr>
          <w:rFonts w:ascii="Arial" w:hAnsi="Arial" w:cs="Arial"/>
          <w:shd w:val="clear" w:color="auto" w:fill="FFFFFF"/>
        </w:rPr>
        <w:t xml:space="preserve">eople mission </w:t>
      </w:r>
      <w:hyperlink r:id="rId9" w:anchor="acc-i-61493" w:history="1">
        <w:r w:rsidR="00914CF7" w:rsidRPr="00C85088">
          <w:rPr>
            <w:rStyle w:val="Hyperlink"/>
            <w:rFonts w:ascii="Arial" w:hAnsi="Arial" w:cs="Arial"/>
            <w:color w:val="auto"/>
            <w:shd w:val="clear" w:color="auto" w:fill="FFFFFF"/>
          </w:rPr>
          <w:t>here</w:t>
        </w:r>
      </w:hyperlink>
      <w:r w:rsidR="00914CF7" w:rsidRPr="00C85088">
        <w:rPr>
          <w:rFonts w:ascii="Arial" w:hAnsi="Arial" w:cs="Arial"/>
          <w:shd w:val="clear" w:color="auto" w:fill="FFFFFF"/>
        </w:rPr>
        <w:t xml:space="preserve">. </w:t>
      </w:r>
      <w:r w:rsidR="00DD73C7">
        <w:rPr>
          <w:rFonts w:ascii="Arial" w:eastAsia="Calibri" w:hAnsi="Arial" w:cs="Arial"/>
        </w:rPr>
        <w:t>Young</w:t>
      </w:r>
      <w:r w:rsidR="00914CF7" w:rsidRPr="00C85088">
        <w:rPr>
          <w:rFonts w:ascii="Arial" w:eastAsia="Calibri" w:hAnsi="Arial" w:cs="Arial"/>
        </w:rPr>
        <w:t xml:space="preserve"> Londoners </w:t>
      </w:r>
      <w:r w:rsidR="00DD73C7">
        <w:rPr>
          <w:rFonts w:ascii="Arial" w:eastAsia="Calibri" w:hAnsi="Arial" w:cs="Arial"/>
        </w:rPr>
        <w:t xml:space="preserve">are </w:t>
      </w:r>
      <w:r w:rsidR="00914CF7" w:rsidRPr="00C85088">
        <w:rPr>
          <w:rFonts w:ascii="Arial" w:eastAsia="Calibri" w:hAnsi="Arial" w:cs="Arial"/>
        </w:rPr>
        <w:t>play</w:t>
      </w:r>
      <w:r w:rsidR="00DD73C7">
        <w:rPr>
          <w:rFonts w:ascii="Arial" w:eastAsia="Calibri" w:hAnsi="Arial" w:cs="Arial"/>
        </w:rPr>
        <w:t>ing</w:t>
      </w:r>
      <w:r w:rsidR="00914CF7" w:rsidRPr="00C85088">
        <w:rPr>
          <w:rFonts w:ascii="Arial" w:eastAsia="Calibri" w:hAnsi="Arial" w:cs="Arial"/>
        </w:rPr>
        <w:t xml:space="preserve"> an integral role in developing, commissioning and evaluating the policy and programmes that sit within the </w:t>
      </w:r>
      <w:r w:rsidR="009C7777">
        <w:rPr>
          <w:rFonts w:ascii="Arial" w:eastAsia="Calibri" w:hAnsi="Arial" w:cs="Arial"/>
        </w:rPr>
        <w:t>N</w:t>
      </w:r>
      <w:r w:rsidR="00914CF7" w:rsidRPr="00C85088">
        <w:rPr>
          <w:rFonts w:ascii="Arial" w:eastAsia="Calibri" w:hAnsi="Arial" w:cs="Arial"/>
        </w:rPr>
        <w:t xml:space="preserve">ew </w:t>
      </w:r>
      <w:r w:rsidR="009C7777">
        <w:rPr>
          <w:rFonts w:ascii="Arial" w:eastAsia="Calibri" w:hAnsi="Arial" w:cs="Arial"/>
        </w:rPr>
        <w:t>D</w:t>
      </w:r>
      <w:r w:rsidR="00914CF7" w:rsidRPr="00C85088">
        <w:rPr>
          <w:rFonts w:ascii="Arial" w:eastAsia="Calibri" w:hAnsi="Arial" w:cs="Arial"/>
        </w:rPr>
        <w:t xml:space="preserve">eal for </w:t>
      </w:r>
      <w:r w:rsidR="009C7777">
        <w:rPr>
          <w:rFonts w:ascii="Arial" w:eastAsia="Calibri" w:hAnsi="Arial" w:cs="Arial"/>
        </w:rPr>
        <w:t>Y</w:t>
      </w:r>
      <w:r w:rsidR="00914CF7" w:rsidRPr="00C85088">
        <w:rPr>
          <w:rFonts w:ascii="Arial" w:eastAsia="Calibri" w:hAnsi="Arial" w:cs="Arial"/>
        </w:rPr>
        <w:t xml:space="preserve">oung </w:t>
      </w:r>
      <w:r w:rsidR="009C7777">
        <w:rPr>
          <w:rFonts w:ascii="Arial" w:eastAsia="Calibri" w:hAnsi="Arial" w:cs="Arial"/>
        </w:rPr>
        <w:t>P</w:t>
      </w:r>
      <w:r w:rsidR="00914CF7" w:rsidRPr="00C85088">
        <w:rPr>
          <w:rFonts w:ascii="Arial" w:eastAsia="Calibri" w:hAnsi="Arial" w:cs="Arial"/>
        </w:rPr>
        <w:t>eople mission.</w:t>
      </w:r>
      <w:r w:rsidR="00DD73C7">
        <w:rPr>
          <w:rFonts w:ascii="Arial" w:eastAsia="Calibri" w:hAnsi="Arial" w:cs="Arial"/>
        </w:rPr>
        <w:t xml:space="preserve"> </w:t>
      </w:r>
      <w:r w:rsidR="009C7777">
        <w:rPr>
          <w:rFonts w:ascii="Arial" w:eastAsia="Calibri" w:hAnsi="Arial" w:cs="Arial"/>
        </w:rPr>
        <w:t>Alongside careful consideration of what additional support and investment is needed</w:t>
      </w:r>
      <w:r w:rsidR="00150934">
        <w:rPr>
          <w:rFonts w:ascii="Arial" w:eastAsia="Calibri" w:hAnsi="Arial" w:cs="Arial"/>
        </w:rPr>
        <w:t xml:space="preserve">, </w:t>
      </w:r>
      <w:r w:rsidR="009C7777">
        <w:rPr>
          <w:rFonts w:ascii="Arial" w:eastAsia="Calibri" w:hAnsi="Arial" w:cs="Arial"/>
        </w:rPr>
        <w:t>policy makers and young people have been in</w:t>
      </w:r>
      <w:r w:rsidR="00396236">
        <w:rPr>
          <w:rFonts w:ascii="Arial" w:eastAsia="Calibri" w:hAnsi="Arial" w:cs="Arial"/>
        </w:rPr>
        <w:t>vestigating</w:t>
      </w:r>
      <w:r w:rsidR="009C7777">
        <w:rPr>
          <w:rFonts w:ascii="Arial" w:eastAsia="Calibri" w:hAnsi="Arial" w:cs="Arial"/>
        </w:rPr>
        <w:t xml:space="preserve"> how</w:t>
      </w:r>
      <w:r w:rsidR="00CA2213">
        <w:rPr>
          <w:rFonts w:ascii="Arial" w:eastAsia="Calibri" w:hAnsi="Arial" w:cs="Arial"/>
        </w:rPr>
        <w:t xml:space="preserve"> we</w:t>
      </w:r>
      <w:r w:rsidR="009C7777">
        <w:rPr>
          <w:rFonts w:ascii="Arial" w:eastAsia="Calibri" w:hAnsi="Arial" w:cs="Arial"/>
        </w:rPr>
        <w:t xml:space="preserve"> can </w:t>
      </w:r>
      <w:r w:rsidR="00150934">
        <w:rPr>
          <w:rFonts w:ascii="Arial" w:eastAsia="Calibri" w:hAnsi="Arial" w:cs="Arial"/>
        </w:rPr>
        <w:t>improve access</w:t>
      </w:r>
      <w:r w:rsidR="00A15E2A">
        <w:rPr>
          <w:rFonts w:ascii="Arial" w:eastAsia="Calibri" w:hAnsi="Arial" w:cs="Arial"/>
        </w:rPr>
        <w:t xml:space="preserve"> for</w:t>
      </w:r>
      <w:r w:rsidR="00150934">
        <w:rPr>
          <w:rFonts w:ascii="Arial" w:eastAsia="Calibri" w:hAnsi="Arial" w:cs="Arial"/>
        </w:rPr>
        <w:t xml:space="preserve"> young </w:t>
      </w:r>
      <w:r w:rsidR="007A018B">
        <w:rPr>
          <w:rFonts w:ascii="Arial" w:eastAsia="Calibri" w:hAnsi="Arial" w:cs="Arial"/>
        </w:rPr>
        <w:t>Londoners</w:t>
      </w:r>
      <w:r w:rsidR="00150934">
        <w:rPr>
          <w:rFonts w:ascii="Arial" w:eastAsia="Calibri" w:hAnsi="Arial" w:cs="Arial"/>
        </w:rPr>
        <w:t xml:space="preserve"> to </w:t>
      </w:r>
      <w:r w:rsidR="007A018B">
        <w:rPr>
          <w:rFonts w:ascii="Arial" w:eastAsia="Calibri" w:hAnsi="Arial" w:cs="Arial"/>
        </w:rPr>
        <w:t>the capital’s</w:t>
      </w:r>
      <w:r w:rsidR="009C7777">
        <w:rPr>
          <w:rFonts w:ascii="Arial" w:eastAsia="Calibri" w:hAnsi="Arial" w:cs="Arial"/>
        </w:rPr>
        <w:t xml:space="preserve"> </w:t>
      </w:r>
      <w:r w:rsidR="00150934">
        <w:rPr>
          <w:rFonts w:ascii="Arial" w:eastAsia="Calibri" w:hAnsi="Arial" w:cs="Arial"/>
        </w:rPr>
        <w:t xml:space="preserve">youth </w:t>
      </w:r>
      <w:r w:rsidR="009C7777">
        <w:rPr>
          <w:rFonts w:ascii="Arial" w:eastAsia="Calibri" w:hAnsi="Arial" w:cs="Arial"/>
        </w:rPr>
        <w:t>offer</w:t>
      </w:r>
      <w:r w:rsidR="004516EE">
        <w:rPr>
          <w:rFonts w:ascii="Arial" w:eastAsia="Calibri" w:hAnsi="Arial" w:cs="Arial"/>
        </w:rPr>
        <w:t xml:space="preserve">.  </w:t>
      </w:r>
    </w:p>
    <w:p w14:paraId="4013823A" w14:textId="36379732" w:rsidR="00CA2213" w:rsidRDefault="00CA2213" w:rsidP="00986E3F">
      <w:pPr>
        <w:pStyle w:val="NormalWeb"/>
        <w:shd w:val="clear" w:color="auto" w:fill="FFFFFF"/>
        <w:spacing w:before="0" w:beforeAutospacing="0" w:after="240" w:afterAutospacing="0"/>
        <w:rPr>
          <w:rFonts w:ascii="Arial" w:eastAsia="Calibri" w:hAnsi="Arial" w:cs="Arial"/>
        </w:rPr>
      </w:pPr>
      <w:r>
        <w:rPr>
          <w:rFonts w:ascii="Arial" w:hAnsi="Arial" w:cs="Arial"/>
          <w:shd w:val="clear" w:color="auto" w:fill="FFFFFF"/>
        </w:rPr>
        <w:t xml:space="preserve">As part of the mission we want young Londoners to have better access to mentoring, personal support and activities. More young Londoners, particularly those most in need, should know how to find mentoring or personal support and feel confident to continue to engage with this support once they access it. </w:t>
      </w:r>
    </w:p>
    <w:p w14:paraId="39047F43" w14:textId="23BB3CCB" w:rsidR="00715B04" w:rsidRPr="00715B04" w:rsidRDefault="00715B04" w:rsidP="00986E3F">
      <w:pPr>
        <w:pStyle w:val="NormalWeb"/>
        <w:shd w:val="clear" w:color="auto" w:fill="FFFFFF"/>
        <w:spacing w:before="0" w:beforeAutospacing="0" w:after="240" w:afterAutospacing="0"/>
        <w:rPr>
          <w:rFonts w:ascii="Arial" w:hAnsi="Arial" w:cs="Arial"/>
          <w:b/>
          <w:bCs/>
          <w:color w:val="353D42"/>
          <w:sz w:val="21"/>
          <w:szCs w:val="21"/>
        </w:rPr>
      </w:pPr>
      <w:r w:rsidRPr="00715B04">
        <w:rPr>
          <w:rFonts w:ascii="Arial" w:eastAsia="Calibri" w:hAnsi="Arial" w:cs="Arial"/>
          <w:b/>
          <w:bCs/>
        </w:rPr>
        <w:t>You</w:t>
      </w:r>
      <w:r w:rsidR="00396236">
        <w:rPr>
          <w:rFonts w:ascii="Arial" w:eastAsia="Calibri" w:hAnsi="Arial" w:cs="Arial"/>
          <w:b/>
          <w:bCs/>
        </w:rPr>
        <w:t>ng</w:t>
      </w:r>
      <w:r w:rsidRPr="00715B04">
        <w:rPr>
          <w:rFonts w:ascii="Arial" w:eastAsia="Calibri" w:hAnsi="Arial" w:cs="Arial"/>
          <w:b/>
          <w:bCs/>
        </w:rPr>
        <w:t xml:space="preserve"> </w:t>
      </w:r>
      <w:r w:rsidR="00396236">
        <w:rPr>
          <w:rFonts w:ascii="Arial" w:eastAsia="Calibri" w:hAnsi="Arial" w:cs="Arial"/>
          <w:b/>
          <w:bCs/>
        </w:rPr>
        <w:t xml:space="preserve">Londoners </w:t>
      </w:r>
      <w:r w:rsidRPr="00715B04">
        <w:rPr>
          <w:rFonts w:ascii="Arial" w:eastAsia="Calibri" w:hAnsi="Arial" w:cs="Arial"/>
          <w:b/>
          <w:bCs/>
        </w:rPr>
        <w:t>Research and Engagement Programme</w:t>
      </w:r>
    </w:p>
    <w:p w14:paraId="472039A1" w14:textId="76337B80" w:rsidR="00715B04" w:rsidRPr="00715B04" w:rsidRDefault="00715B04" w:rsidP="0036448F">
      <w:pPr>
        <w:spacing w:line="240" w:lineRule="auto"/>
        <w:rPr>
          <w:rFonts w:ascii="Arial" w:hAnsi="Arial" w:cs="Arial"/>
          <w:sz w:val="24"/>
          <w:szCs w:val="24"/>
          <w:lang w:eastAsia="en-GB"/>
        </w:rPr>
      </w:pPr>
      <w:r>
        <w:rPr>
          <w:rFonts w:ascii="Arial" w:hAnsi="Arial" w:cs="Arial"/>
          <w:sz w:val="24"/>
          <w:szCs w:val="24"/>
          <w:lang w:eastAsia="en-GB"/>
        </w:rPr>
        <w:t>Building on the development work currently underway for the New Deal for Young People,</w:t>
      </w:r>
      <w:r w:rsidRPr="00494B95">
        <w:rPr>
          <w:rFonts w:ascii="Arial" w:hAnsi="Arial" w:cs="Arial"/>
          <w:sz w:val="24"/>
          <w:szCs w:val="24"/>
          <w:lang w:eastAsia="en-GB"/>
        </w:rPr>
        <w:t xml:space="preserve"> </w:t>
      </w:r>
      <w:r>
        <w:rPr>
          <w:rFonts w:ascii="Arial" w:hAnsi="Arial" w:cs="Arial"/>
          <w:sz w:val="24"/>
          <w:szCs w:val="24"/>
          <w:lang w:eastAsia="en-GB"/>
        </w:rPr>
        <w:t>the GLA is looking to commission</w:t>
      </w:r>
      <w:r w:rsidRPr="00494B95">
        <w:rPr>
          <w:rFonts w:ascii="Arial" w:hAnsi="Arial" w:cs="Arial"/>
          <w:sz w:val="24"/>
          <w:szCs w:val="24"/>
          <w:lang w:eastAsia="en-GB"/>
        </w:rPr>
        <w:t xml:space="preserve"> a new </w:t>
      </w:r>
      <w:r>
        <w:rPr>
          <w:rFonts w:ascii="Arial" w:hAnsi="Arial" w:cs="Arial"/>
          <w:sz w:val="24"/>
          <w:szCs w:val="24"/>
          <w:lang w:eastAsia="en-GB"/>
        </w:rPr>
        <w:t xml:space="preserve">programme that will fund </w:t>
      </w:r>
      <w:r w:rsidR="0036448F">
        <w:rPr>
          <w:rFonts w:ascii="Arial" w:hAnsi="Arial" w:cs="Arial"/>
          <w:sz w:val="24"/>
          <w:szCs w:val="24"/>
          <w:lang w:eastAsia="en-GB"/>
        </w:rPr>
        <w:t xml:space="preserve">and support </w:t>
      </w:r>
      <w:r>
        <w:rPr>
          <w:rFonts w:ascii="Arial" w:hAnsi="Arial" w:cs="Arial"/>
          <w:sz w:val="24"/>
          <w:szCs w:val="24"/>
          <w:lang w:eastAsia="en-GB"/>
        </w:rPr>
        <w:t>young people</w:t>
      </w:r>
      <w:r w:rsidR="0036448F">
        <w:rPr>
          <w:rFonts w:ascii="Arial" w:hAnsi="Arial" w:cs="Arial"/>
          <w:sz w:val="24"/>
          <w:szCs w:val="24"/>
          <w:lang w:eastAsia="en-GB"/>
        </w:rPr>
        <w:t xml:space="preserve">, their </w:t>
      </w:r>
      <w:r>
        <w:rPr>
          <w:rFonts w:ascii="Arial" w:hAnsi="Arial" w:cs="Arial"/>
          <w:sz w:val="24"/>
          <w:szCs w:val="24"/>
          <w:lang w:eastAsia="en-GB"/>
        </w:rPr>
        <w:t xml:space="preserve">youth </w:t>
      </w:r>
      <w:r w:rsidR="00C93908">
        <w:rPr>
          <w:rFonts w:ascii="Arial" w:hAnsi="Arial" w:cs="Arial"/>
          <w:sz w:val="24"/>
          <w:szCs w:val="24"/>
          <w:lang w:eastAsia="en-GB"/>
        </w:rPr>
        <w:t xml:space="preserve">or support </w:t>
      </w:r>
      <w:r>
        <w:rPr>
          <w:rFonts w:ascii="Arial" w:hAnsi="Arial" w:cs="Arial"/>
          <w:sz w:val="24"/>
          <w:szCs w:val="24"/>
          <w:lang w:eastAsia="en-GB"/>
        </w:rPr>
        <w:t xml:space="preserve">workers and </w:t>
      </w:r>
      <w:r w:rsidR="0036448F">
        <w:rPr>
          <w:rFonts w:ascii="Arial" w:hAnsi="Arial" w:cs="Arial"/>
          <w:sz w:val="24"/>
          <w:szCs w:val="24"/>
          <w:lang w:eastAsia="en-GB"/>
        </w:rPr>
        <w:t xml:space="preserve">their youth </w:t>
      </w:r>
      <w:r>
        <w:rPr>
          <w:rFonts w:ascii="Arial" w:hAnsi="Arial" w:cs="Arial"/>
          <w:sz w:val="24"/>
          <w:szCs w:val="24"/>
          <w:lang w:eastAsia="en-GB"/>
        </w:rPr>
        <w:t xml:space="preserve">organisations </w:t>
      </w:r>
      <w:r w:rsidR="0036448F">
        <w:rPr>
          <w:rFonts w:ascii="Arial" w:hAnsi="Arial" w:cs="Arial"/>
          <w:sz w:val="24"/>
          <w:szCs w:val="24"/>
          <w:lang w:eastAsia="en-GB"/>
        </w:rPr>
        <w:t xml:space="preserve">to investigate the question: </w:t>
      </w:r>
      <w:r w:rsidR="0036448F" w:rsidRPr="00715B04">
        <w:rPr>
          <w:rFonts w:ascii="Arial" w:eastAsia="Calibri" w:hAnsi="Arial" w:cs="Arial"/>
          <w:sz w:val="24"/>
          <w:szCs w:val="24"/>
        </w:rPr>
        <w:t xml:space="preserve">‘How can we </w:t>
      </w:r>
      <w:r w:rsidR="00396236">
        <w:rPr>
          <w:rFonts w:ascii="Arial" w:eastAsia="Calibri" w:hAnsi="Arial" w:cs="Arial"/>
          <w:sz w:val="24"/>
          <w:szCs w:val="24"/>
        </w:rPr>
        <w:t>help</w:t>
      </w:r>
      <w:r w:rsidR="0036448F" w:rsidRPr="00715B04">
        <w:rPr>
          <w:rFonts w:ascii="Arial" w:eastAsia="Calibri" w:hAnsi="Arial" w:cs="Arial"/>
          <w:sz w:val="24"/>
          <w:szCs w:val="24"/>
        </w:rPr>
        <w:t xml:space="preserve"> young people</w:t>
      </w:r>
      <w:r w:rsidR="002C53DC">
        <w:rPr>
          <w:rFonts w:ascii="Arial" w:eastAsia="Calibri" w:hAnsi="Arial" w:cs="Arial"/>
          <w:sz w:val="24"/>
          <w:szCs w:val="24"/>
        </w:rPr>
        <w:t xml:space="preserve"> in need of support</w:t>
      </w:r>
      <w:r w:rsidR="0036448F" w:rsidRPr="00715B04">
        <w:rPr>
          <w:rFonts w:ascii="Arial" w:eastAsia="Calibri" w:hAnsi="Arial" w:cs="Arial"/>
          <w:sz w:val="24"/>
          <w:szCs w:val="24"/>
        </w:rPr>
        <w:t xml:space="preserve"> who don’t access youth </w:t>
      </w:r>
      <w:r w:rsidR="004423F0">
        <w:rPr>
          <w:rFonts w:ascii="Arial" w:eastAsia="Calibri" w:hAnsi="Arial" w:cs="Arial"/>
          <w:sz w:val="24"/>
          <w:szCs w:val="24"/>
        </w:rPr>
        <w:t>activities</w:t>
      </w:r>
      <w:r w:rsidR="0036448F" w:rsidRPr="00715B04">
        <w:rPr>
          <w:rFonts w:ascii="Arial" w:eastAsia="Calibri" w:hAnsi="Arial" w:cs="Arial"/>
          <w:sz w:val="24"/>
          <w:szCs w:val="24"/>
        </w:rPr>
        <w:t xml:space="preserve"> to take up London’s youth offer?’</w:t>
      </w:r>
    </w:p>
    <w:p w14:paraId="697C2648" w14:textId="33C4FCD3" w:rsidR="0036448F" w:rsidRDefault="00DD73C7" w:rsidP="00986E3F">
      <w:pPr>
        <w:pStyle w:val="NormalWeb"/>
        <w:shd w:val="clear" w:color="auto" w:fill="FFFFFF"/>
        <w:spacing w:before="0" w:beforeAutospacing="0" w:after="240" w:afterAutospacing="0"/>
        <w:rPr>
          <w:rFonts w:ascii="Arial" w:eastAsia="Calibri" w:hAnsi="Arial" w:cs="Arial"/>
        </w:rPr>
      </w:pPr>
      <w:r>
        <w:rPr>
          <w:rFonts w:ascii="Arial" w:eastAsia="Calibri" w:hAnsi="Arial" w:cs="Arial"/>
        </w:rPr>
        <w:t>The You</w:t>
      </w:r>
      <w:r w:rsidR="00396236">
        <w:rPr>
          <w:rFonts w:ascii="Arial" w:eastAsia="Calibri" w:hAnsi="Arial" w:cs="Arial"/>
        </w:rPr>
        <w:t>ng Londoners</w:t>
      </w:r>
      <w:r>
        <w:rPr>
          <w:rFonts w:ascii="Arial" w:eastAsia="Calibri" w:hAnsi="Arial" w:cs="Arial"/>
        </w:rPr>
        <w:t xml:space="preserve"> Research and Engagement Programme will empower young </w:t>
      </w:r>
      <w:r w:rsidR="00396236">
        <w:rPr>
          <w:rFonts w:ascii="Arial" w:eastAsia="Calibri" w:hAnsi="Arial" w:cs="Arial"/>
        </w:rPr>
        <w:t>people</w:t>
      </w:r>
      <w:r>
        <w:rPr>
          <w:rFonts w:ascii="Arial" w:eastAsia="Calibri" w:hAnsi="Arial" w:cs="Arial"/>
        </w:rPr>
        <w:t xml:space="preserve"> to research this question </w:t>
      </w:r>
      <w:r w:rsidR="00074F44">
        <w:rPr>
          <w:rFonts w:ascii="Arial" w:eastAsia="Calibri" w:hAnsi="Arial" w:cs="Arial"/>
        </w:rPr>
        <w:t>and</w:t>
      </w:r>
      <w:r w:rsidR="00150934">
        <w:rPr>
          <w:rFonts w:ascii="Arial" w:eastAsia="Calibri" w:hAnsi="Arial" w:cs="Arial"/>
        </w:rPr>
        <w:t xml:space="preserve"> </w:t>
      </w:r>
      <w:r>
        <w:rPr>
          <w:rFonts w:ascii="Arial" w:eastAsia="Calibri" w:hAnsi="Arial" w:cs="Arial"/>
        </w:rPr>
        <w:t xml:space="preserve">develop and trial innovative youth-led approaches to engaging young people that do not </w:t>
      </w:r>
      <w:r w:rsidR="004516EE">
        <w:rPr>
          <w:rFonts w:ascii="Arial" w:eastAsia="Calibri" w:hAnsi="Arial" w:cs="Arial"/>
        </w:rPr>
        <w:t xml:space="preserve">currently </w:t>
      </w:r>
      <w:r>
        <w:rPr>
          <w:rFonts w:ascii="Arial" w:eastAsia="Calibri" w:hAnsi="Arial" w:cs="Arial"/>
        </w:rPr>
        <w:t xml:space="preserve">access youth </w:t>
      </w:r>
      <w:r w:rsidR="00396236">
        <w:rPr>
          <w:rFonts w:ascii="Arial" w:eastAsia="Calibri" w:hAnsi="Arial" w:cs="Arial"/>
        </w:rPr>
        <w:t>activities</w:t>
      </w:r>
      <w:r w:rsidR="00EF747A">
        <w:rPr>
          <w:rFonts w:ascii="Arial" w:eastAsia="Calibri" w:hAnsi="Arial" w:cs="Arial"/>
        </w:rPr>
        <w:t>, mentoring</w:t>
      </w:r>
      <w:r w:rsidR="004423F0">
        <w:rPr>
          <w:rFonts w:ascii="Arial" w:eastAsia="Calibri" w:hAnsi="Arial" w:cs="Arial"/>
        </w:rPr>
        <w:t xml:space="preserve"> or </w:t>
      </w:r>
      <w:r w:rsidR="00EF747A">
        <w:rPr>
          <w:rFonts w:ascii="Arial" w:eastAsia="Calibri" w:hAnsi="Arial" w:cs="Arial"/>
        </w:rPr>
        <w:t xml:space="preserve">personalised </w:t>
      </w:r>
      <w:r w:rsidR="004423F0">
        <w:rPr>
          <w:rFonts w:ascii="Arial" w:eastAsia="Calibri" w:hAnsi="Arial" w:cs="Arial"/>
        </w:rPr>
        <w:t>support</w:t>
      </w:r>
      <w:r>
        <w:rPr>
          <w:rFonts w:ascii="Arial" w:eastAsia="Calibri" w:hAnsi="Arial" w:cs="Arial"/>
        </w:rPr>
        <w:t xml:space="preserve">. </w:t>
      </w:r>
      <w:r w:rsidR="00150934">
        <w:rPr>
          <w:rFonts w:ascii="Arial" w:eastAsia="Calibri" w:hAnsi="Arial" w:cs="Arial"/>
        </w:rPr>
        <w:t xml:space="preserve">The research findings and evaluations of the pilot </w:t>
      </w:r>
      <w:r w:rsidR="00150934">
        <w:rPr>
          <w:rFonts w:ascii="Arial" w:eastAsia="Calibri" w:hAnsi="Arial" w:cs="Arial"/>
        </w:rPr>
        <w:lastRenderedPageBreak/>
        <w:t xml:space="preserve">projects will </w:t>
      </w:r>
      <w:r w:rsidR="004423F0">
        <w:rPr>
          <w:rFonts w:ascii="Arial" w:eastAsia="Calibri" w:hAnsi="Arial" w:cs="Arial"/>
        </w:rPr>
        <w:t xml:space="preserve">shape how knowledge of the support available to young people can be effectively shared. </w:t>
      </w:r>
    </w:p>
    <w:p w14:paraId="3771C39A" w14:textId="77777777" w:rsidR="00DA5689" w:rsidRPr="00154F87" w:rsidRDefault="004516EE" w:rsidP="004516EE">
      <w:pPr>
        <w:spacing w:after="0" w:line="240" w:lineRule="auto"/>
        <w:rPr>
          <w:rFonts w:ascii="Arial" w:eastAsia="Calibri" w:hAnsi="Arial" w:cs="Arial"/>
          <w:b/>
          <w:bCs/>
          <w:sz w:val="24"/>
          <w:szCs w:val="24"/>
        </w:rPr>
      </w:pPr>
      <w:r w:rsidRPr="00154F87">
        <w:rPr>
          <w:rFonts w:ascii="Arial" w:eastAsia="Calibri" w:hAnsi="Arial" w:cs="Arial"/>
          <w:b/>
          <w:bCs/>
          <w:sz w:val="24"/>
          <w:szCs w:val="24"/>
        </w:rPr>
        <w:t xml:space="preserve">Participatory </w:t>
      </w:r>
      <w:r w:rsidR="00DA5689" w:rsidRPr="00154F87">
        <w:rPr>
          <w:rFonts w:ascii="Arial" w:eastAsia="Calibri" w:hAnsi="Arial" w:cs="Arial"/>
          <w:b/>
          <w:bCs/>
          <w:sz w:val="24"/>
          <w:szCs w:val="24"/>
        </w:rPr>
        <w:t>Learning and Action</w:t>
      </w:r>
    </w:p>
    <w:p w14:paraId="501C3444" w14:textId="77777777" w:rsidR="00DA5689" w:rsidRDefault="00DA5689" w:rsidP="004516EE">
      <w:pPr>
        <w:spacing w:after="0" w:line="240" w:lineRule="auto"/>
        <w:rPr>
          <w:rFonts w:ascii="Arial" w:eastAsia="Calibri" w:hAnsi="Arial" w:cs="Arial"/>
          <w:b/>
          <w:bCs/>
        </w:rPr>
      </w:pPr>
    </w:p>
    <w:p w14:paraId="2C3BA17D" w14:textId="5ED045CF" w:rsidR="00074F44" w:rsidRDefault="00DA5689" w:rsidP="00DA5689">
      <w:pPr>
        <w:spacing w:after="0" w:line="240" w:lineRule="auto"/>
        <w:rPr>
          <w:rFonts w:ascii="Arial" w:hAnsi="Arial" w:cs="Arial"/>
          <w:sz w:val="24"/>
          <w:szCs w:val="24"/>
        </w:rPr>
      </w:pPr>
      <w:r>
        <w:rPr>
          <w:rFonts w:ascii="Arial" w:eastAsia="Calibri" w:hAnsi="Arial" w:cs="Arial"/>
          <w:sz w:val="24"/>
          <w:szCs w:val="24"/>
        </w:rPr>
        <w:t xml:space="preserve">The GLA is interested in building on the youth participation work currently taking </w:t>
      </w:r>
      <w:r w:rsidRPr="001949F6">
        <w:rPr>
          <w:rFonts w:ascii="Arial" w:eastAsia="Calibri" w:hAnsi="Arial" w:cs="Arial"/>
          <w:sz w:val="24"/>
          <w:szCs w:val="24"/>
        </w:rPr>
        <w:t xml:space="preserve">place </w:t>
      </w:r>
      <w:r w:rsidR="00A15E2A">
        <w:rPr>
          <w:rFonts w:ascii="Arial" w:eastAsia="Calibri" w:hAnsi="Arial" w:cs="Arial"/>
          <w:sz w:val="24"/>
          <w:szCs w:val="24"/>
        </w:rPr>
        <w:t xml:space="preserve">across City Hall </w:t>
      </w:r>
      <w:r w:rsidRPr="001949F6">
        <w:rPr>
          <w:rFonts w:ascii="Arial" w:eastAsia="Calibri" w:hAnsi="Arial" w:cs="Arial"/>
          <w:sz w:val="24"/>
          <w:szCs w:val="24"/>
        </w:rPr>
        <w:t>by investing in a programme that uses a</w:t>
      </w:r>
      <w:r w:rsidR="00396236">
        <w:rPr>
          <w:rFonts w:ascii="Arial" w:eastAsia="Calibri" w:hAnsi="Arial" w:cs="Arial"/>
          <w:sz w:val="24"/>
          <w:szCs w:val="24"/>
        </w:rPr>
        <w:t xml:space="preserve"> p</w:t>
      </w:r>
      <w:r w:rsidRPr="001949F6">
        <w:rPr>
          <w:rFonts w:ascii="Arial" w:eastAsia="Calibri" w:hAnsi="Arial" w:cs="Arial"/>
          <w:sz w:val="24"/>
          <w:szCs w:val="24"/>
        </w:rPr>
        <w:t xml:space="preserve">articipatory </w:t>
      </w:r>
      <w:r w:rsidR="00396236">
        <w:rPr>
          <w:rFonts w:ascii="Arial" w:eastAsia="Calibri" w:hAnsi="Arial" w:cs="Arial"/>
          <w:sz w:val="24"/>
          <w:szCs w:val="24"/>
        </w:rPr>
        <w:t>l</w:t>
      </w:r>
      <w:r w:rsidRPr="001949F6">
        <w:rPr>
          <w:rFonts w:ascii="Arial" w:eastAsia="Calibri" w:hAnsi="Arial" w:cs="Arial"/>
          <w:sz w:val="24"/>
          <w:szCs w:val="24"/>
        </w:rPr>
        <w:t xml:space="preserve">earning and </w:t>
      </w:r>
      <w:r w:rsidR="00396236">
        <w:rPr>
          <w:rFonts w:ascii="Arial" w:eastAsia="Calibri" w:hAnsi="Arial" w:cs="Arial"/>
          <w:sz w:val="24"/>
          <w:szCs w:val="24"/>
        </w:rPr>
        <w:t>a</w:t>
      </w:r>
      <w:r w:rsidRPr="001949F6">
        <w:rPr>
          <w:rFonts w:ascii="Arial" w:eastAsia="Calibri" w:hAnsi="Arial" w:cs="Arial"/>
          <w:sz w:val="24"/>
          <w:szCs w:val="24"/>
        </w:rPr>
        <w:t xml:space="preserve">ction approach.  At </w:t>
      </w:r>
      <w:r w:rsidR="00074F44">
        <w:rPr>
          <w:rFonts w:ascii="Arial" w:eastAsia="Calibri" w:hAnsi="Arial" w:cs="Arial"/>
          <w:sz w:val="24"/>
          <w:szCs w:val="24"/>
        </w:rPr>
        <w:t>the</w:t>
      </w:r>
      <w:r w:rsidRPr="001949F6">
        <w:rPr>
          <w:rFonts w:ascii="Arial" w:eastAsia="Calibri" w:hAnsi="Arial" w:cs="Arial"/>
          <w:sz w:val="24"/>
          <w:szCs w:val="24"/>
        </w:rPr>
        <w:t xml:space="preserve"> heart </w:t>
      </w:r>
      <w:r w:rsidR="00074F44">
        <w:rPr>
          <w:rFonts w:ascii="Arial" w:eastAsia="Calibri" w:hAnsi="Arial" w:cs="Arial"/>
          <w:sz w:val="24"/>
          <w:szCs w:val="24"/>
        </w:rPr>
        <w:t xml:space="preserve">of this approach </w:t>
      </w:r>
      <w:r w:rsidRPr="001949F6">
        <w:rPr>
          <w:rFonts w:ascii="Arial" w:eastAsia="Calibri" w:hAnsi="Arial" w:cs="Arial"/>
          <w:sz w:val="24"/>
          <w:szCs w:val="24"/>
        </w:rPr>
        <w:t>are</w:t>
      </w:r>
      <w:r w:rsidRPr="00074F44">
        <w:rPr>
          <w:rFonts w:ascii="Arial" w:eastAsia="Calibri" w:hAnsi="Arial" w:cs="Arial"/>
          <w:sz w:val="24"/>
          <w:szCs w:val="24"/>
        </w:rPr>
        <w:t xml:space="preserve"> </w:t>
      </w:r>
      <w:r w:rsidRPr="001903B5">
        <w:rPr>
          <w:rFonts w:ascii="Arial" w:hAnsi="Arial" w:cs="Arial"/>
          <w:sz w:val="24"/>
          <w:szCs w:val="24"/>
        </w:rPr>
        <w:t>‘processes of critical reflection, analysis and collective action by local people’</w:t>
      </w:r>
      <w:r w:rsidRPr="001903B5">
        <w:rPr>
          <w:rStyle w:val="FootnoteReference"/>
          <w:rFonts w:ascii="Arial" w:hAnsi="Arial" w:cs="Arial"/>
          <w:sz w:val="24"/>
          <w:szCs w:val="24"/>
        </w:rPr>
        <w:footnoteReference w:id="1"/>
      </w:r>
      <w:r w:rsidRPr="001903B5">
        <w:rPr>
          <w:rFonts w:ascii="Arial" w:hAnsi="Arial" w:cs="Arial"/>
          <w:sz w:val="24"/>
          <w:szCs w:val="24"/>
        </w:rPr>
        <w:t xml:space="preserve">. </w:t>
      </w:r>
    </w:p>
    <w:p w14:paraId="025F5554" w14:textId="77777777" w:rsidR="00074F44" w:rsidRDefault="00074F44" w:rsidP="00DA5689">
      <w:pPr>
        <w:spacing w:after="0" w:line="240" w:lineRule="auto"/>
        <w:rPr>
          <w:rFonts w:ascii="Arial" w:hAnsi="Arial" w:cs="Arial"/>
          <w:sz w:val="24"/>
          <w:szCs w:val="24"/>
        </w:rPr>
      </w:pPr>
    </w:p>
    <w:p w14:paraId="24632C51" w14:textId="4C330487" w:rsidR="00DA5689" w:rsidRDefault="00DA5689" w:rsidP="00DA5689">
      <w:pPr>
        <w:spacing w:after="0" w:line="240" w:lineRule="auto"/>
        <w:rPr>
          <w:rFonts w:ascii="Arial" w:hAnsi="Arial" w:cs="Arial"/>
          <w:color w:val="1E1E1E"/>
        </w:rPr>
      </w:pPr>
      <w:r w:rsidRPr="001949F6">
        <w:rPr>
          <w:rFonts w:ascii="Arial" w:eastAsia="Calibri" w:hAnsi="Arial" w:cs="Arial"/>
          <w:sz w:val="24"/>
          <w:szCs w:val="24"/>
        </w:rPr>
        <w:t xml:space="preserve">Participatory </w:t>
      </w:r>
      <w:r w:rsidR="00396236">
        <w:rPr>
          <w:rFonts w:ascii="Arial" w:eastAsia="Calibri" w:hAnsi="Arial" w:cs="Arial"/>
          <w:sz w:val="24"/>
          <w:szCs w:val="24"/>
        </w:rPr>
        <w:t>A</w:t>
      </w:r>
      <w:r w:rsidRPr="001949F6">
        <w:rPr>
          <w:rFonts w:ascii="Arial" w:eastAsia="Calibri" w:hAnsi="Arial" w:cs="Arial"/>
          <w:sz w:val="24"/>
          <w:szCs w:val="24"/>
        </w:rPr>
        <w:t xml:space="preserve">ction </w:t>
      </w:r>
      <w:r w:rsidR="00396236">
        <w:rPr>
          <w:rFonts w:ascii="Arial" w:eastAsia="Calibri" w:hAnsi="Arial" w:cs="Arial"/>
          <w:sz w:val="24"/>
          <w:szCs w:val="24"/>
        </w:rPr>
        <w:t>R</w:t>
      </w:r>
      <w:r w:rsidRPr="001949F6">
        <w:rPr>
          <w:rFonts w:ascii="Arial" w:eastAsia="Calibri" w:hAnsi="Arial" w:cs="Arial"/>
          <w:sz w:val="24"/>
          <w:szCs w:val="24"/>
        </w:rPr>
        <w:t xml:space="preserve">esearch or ‘PAR’ is a methodology that supports this approach. </w:t>
      </w:r>
      <w:r w:rsidRPr="00074F44">
        <w:rPr>
          <w:rFonts w:ascii="Arial" w:eastAsia="Calibri" w:hAnsi="Arial" w:cs="Arial"/>
          <w:sz w:val="24"/>
          <w:szCs w:val="24"/>
        </w:rPr>
        <w:t xml:space="preserve">It </w:t>
      </w:r>
      <w:r w:rsidRPr="001903B5">
        <w:rPr>
          <w:rFonts w:ascii="Arial" w:hAnsi="Arial" w:cs="Arial"/>
          <w:sz w:val="24"/>
          <w:szCs w:val="24"/>
        </w:rPr>
        <w:t>‘involves researchers and participants working together to understand a problematic situation and change it for the better.’</w:t>
      </w:r>
      <w:r w:rsidRPr="001903B5">
        <w:rPr>
          <w:rStyle w:val="FootnoteReference"/>
          <w:rFonts w:ascii="Arial" w:hAnsi="Arial" w:cs="Arial"/>
          <w:sz w:val="24"/>
          <w:szCs w:val="24"/>
        </w:rPr>
        <w:footnoteReference w:id="2"/>
      </w:r>
    </w:p>
    <w:p w14:paraId="3DB91E6F" w14:textId="77777777" w:rsidR="00DA5689" w:rsidRDefault="00DA5689" w:rsidP="009A0EFE">
      <w:pPr>
        <w:spacing w:after="0" w:line="240" w:lineRule="auto"/>
        <w:rPr>
          <w:rFonts w:ascii="Arial" w:hAnsi="Arial" w:cs="Arial"/>
          <w:color w:val="1E1E1E"/>
        </w:rPr>
      </w:pPr>
    </w:p>
    <w:p w14:paraId="5B052AAD" w14:textId="4A843AF4" w:rsidR="007A018B" w:rsidRPr="00154F87" w:rsidRDefault="00DA5689" w:rsidP="00DA5689">
      <w:pPr>
        <w:spacing w:after="0" w:line="240" w:lineRule="auto"/>
        <w:ind w:left="720"/>
        <w:rPr>
          <w:rFonts w:ascii="Arial" w:hAnsi="Arial" w:cs="Arial"/>
          <w:sz w:val="24"/>
          <w:szCs w:val="24"/>
        </w:rPr>
      </w:pPr>
      <w:r w:rsidRPr="00154F87">
        <w:rPr>
          <w:rFonts w:ascii="Arial" w:hAnsi="Arial" w:cs="Arial"/>
          <w:sz w:val="24"/>
          <w:szCs w:val="24"/>
        </w:rPr>
        <w:t>‘</w:t>
      </w:r>
      <w:r w:rsidR="007A018B" w:rsidRPr="00154F87">
        <w:rPr>
          <w:rFonts w:ascii="Arial" w:hAnsi="Arial" w:cs="Arial"/>
          <w:sz w:val="24"/>
          <w:szCs w:val="24"/>
        </w:rPr>
        <w:t>PAR focuses on social change that promotes democracy and challenges inequality; is </w:t>
      </w:r>
      <w:r w:rsidR="007A018B" w:rsidRPr="00154F87">
        <w:rPr>
          <w:rFonts w:ascii="Arial" w:hAnsi="Arial" w:cs="Arial"/>
          <w:sz w:val="24"/>
          <w:szCs w:val="24"/>
          <w:bdr w:val="none" w:sz="0" w:space="0" w:color="auto" w:frame="1"/>
        </w:rPr>
        <w:t>context-specific</w:t>
      </w:r>
      <w:r w:rsidR="007A018B" w:rsidRPr="00154F87">
        <w:rPr>
          <w:rFonts w:ascii="Arial" w:hAnsi="Arial" w:cs="Arial"/>
          <w:sz w:val="24"/>
          <w:szCs w:val="24"/>
        </w:rPr>
        <w:t>, often targeted on the needs of a particular group; is an iterative cycle of research, action and reflection; and often seeks to ‘liberate’ participants to have a greater awareness of their situation in order to take action.’</w:t>
      </w:r>
      <w:r w:rsidR="007A018B" w:rsidRPr="00154F87">
        <w:rPr>
          <w:rStyle w:val="FootnoteReference"/>
          <w:rFonts w:ascii="Arial" w:hAnsi="Arial" w:cs="Arial"/>
          <w:sz w:val="24"/>
          <w:szCs w:val="24"/>
        </w:rPr>
        <w:footnoteReference w:id="3"/>
      </w:r>
    </w:p>
    <w:p w14:paraId="34FD5D16" w14:textId="77777777" w:rsidR="00DA5689" w:rsidRPr="00154F87" w:rsidRDefault="00DA5689" w:rsidP="00DA5689">
      <w:pPr>
        <w:spacing w:after="0" w:line="240" w:lineRule="auto"/>
        <w:rPr>
          <w:rFonts w:ascii="Arial" w:eastAsia="Calibri" w:hAnsi="Arial" w:cs="Arial"/>
          <w:sz w:val="24"/>
          <w:szCs w:val="24"/>
        </w:rPr>
      </w:pPr>
    </w:p>
    <w:p w14:paraId="00833BE7" w14:textId="311B8EAD" w:rsidR="00154F87" w:rsidRDefault="00074F44" w:rsidP="00DA5689">
      <w:pPr>
        <w:spacing w:after="0" w:line="240" w:lineRule="auto"/>
        <w:rPr>
          <w:rFonts w:ascii="Arial" w:eastAsia="Calibri" w:hAnsi="Arial" w:cs="Arial"/>
          <w:sz w:val="24"/>
          <w:szCs w:val="24"/>
        </w:rPr>
      </w:pPr>
      <w:r>
        <w:rPr>
          <w:rFonts w:ascii="Arial" w:eastAsia="Calibri" w:hAnsi="Arial" w:cs="Arial"/>
          <w:sz w:val="24"/>
          <w:szCs w:val="24"/>
        </w:rPr>
        <w:t>The</w:t>
      </w:r>
      <w:r w:rsidR="00DA5689" w:rsidRPr="00154F87">
        <w:rPr>
          <w:rFonts w:ascii="Arial" w:eastAsia="Calibri" w:hAnsi="Arial" w:cs="Arial"/>
          <w:sz w:val="24"/>
          <w:szCs w:val="24"/>
        </w:rPr>
        <w:t xml:space="preserve"> GLA is looking to fund a programme that will use </w:t>
      </w:r>
      <w:r>
        <w:rPr>
          <w:rFonts w:ascii="Arial" w:eastAsia="Calibri" w:hAnsi="Arial" w:cs="Arial"/>
          <w:sz w:val="24"/>
          <w:szCs w:val="24"/>
        </w:rPr>
        <w:t>PAR</w:t>
      </w:r>
      <w:r w:rsidR="00154F87" w:rsidRPr="00154F87">
        <w:rPr>
          <w:rFonts w:ascii="Arial" w:eastAsia="Calibri" w:hAnsi="Arial" w:cs="Arial"/>
          <w:sz w:val="24"/>
          <w:szCs w:val="24"/>
        </w:rPr>
        <w:t xml:space="preserve"> methodologies to support young people to </w:t>
      </w:r>
      <w:proofErr w:type="gramStart"/>
      <w:r w:rsidR="00154F87" w:rsidRPr="00154F87">
        <w:rPr>
          <w:rFonts w:ascii="Arial" w:eastAsia="Calibri" w:hAnsi="Arial" w:cs="Arial"/>
          <w:sz w:val="24"/>
          <w:szCs w:val="24"/>
        </w:rPr>
        <w:t>take action</w:t>
      </w:r>
      <w:proofErr w:type="gramEnd"/>
      <w:r w:rsidR="00154F87" w:rsidRPr="00154F87">
        <w:rPr>
          <w:rFonts w:ascii="Arial" w:eastAsia="Calibri" w:hAnsi="Arial" w:cs="Arial"/>
          <w:sz w:val="24"/>
          <w:szCs w:val="24"/>
        </w:rPr>
        <w:t xml:space="preserve"> within their community</w:t>
      </w:r>
      <w:r w:rsidR="001949F6">
        <w:rPr>
          <w:rFonts w:ascii="Arial" w:eastAsia="Calibri" w:hAnsi="Arial" w:cs="Arial"/>
          <w:sz w:val="24"/>
          <w:szCs w:val="24"/>
        </w:rPr>
        <w:t xml:space="preserve"> by</w:t>
      </w:r>
      <w:r>
        <w:rPr>
          <w:rFonts w:ascii="Arial" w:eastAsia="Calibri" w:hAnsi="Arial" w:cs="Arial"/>
          <w:sz w:val="24"/>
          <w:szCs w:val="24"/>
        </w:rPr>
        <w:t xml:space="preserve"> identifying </w:t>
      </w:r>
      <w:r w:rsidR="00C93908">
        <w:rPr>
          <w:rFonts w:ascii="Arial" w:eastAsia="Calibri" w:hAnsi="Arial" w:cs="Arial"/>
          <w:sz w:val="24"/>
          <w:szCs w:val="24"/>
        </w:rPr>
        <w:t>peers</w:t>
      </w:r>
      <w:r>
        <w:rPr>
          <w:rFonts w:ascii="Arial" w:eastAsia="Calibri" w:hAnsi="Arial" w:cs="Arial"/>
          <w:sz w:val="24"/>
          <w:szCs w:val="24"/>
        </w:rPr>
        <w:t xml:space="preserve"> not engaging in youth </w:t>
      </w:r>
      <w:r w:rsidR="00396236">
        <w:rPr>
          <w:rFonts w:ascii="Arial" w:eastAsia="Calibri" w:hAnsi="Arial" w:cs="Arial"/>
          <w:sz w:val="24"/>
          <w:szCs w:val="24"/>
        </w:rPr>
        <w:t>activities</w:t>
      </w:r>
      <w:r w:rsidR="00EF747A">
        <w:rPr>
          <w:rFonts w:ascii="Arial" w:eastAsia="Calibri" w:hAnsi="Arial" w:cs="Arial"/>
          <w:sz w:val="24"/>
          <w:szCs w:val="24"/>
        </w:rPr>
        <w:t xml:space="preserve">, particularly mentoring and personalised support, </w:t>
      </w:r>
      <w:r>
        <w:rPr>
          <w:rFonts w:ascii="Arial" w:eastAsia="Calibri" w:hAnsi="Arial" w:cs="Arial"/>
          <w:sz w:val="24"/>
          <w:szCs w:val="24"/>
        </w:rPr>
        <w:t xml:space="preserve">and </w:t>
      </w:r>
      <w:r w:rsidR="00EF747A">
        <w:rPr>
          <w:rFonts w:ascii="Arial" w:eastAsia="Calibri" w:hAnsi="Arial" w:cs="Arial"/>
          <w:sz w:val="24"/>
          <w:szCs w:val="24"/>
        </w:rPr>
        <w:t xml:space="preserve">helping </w:t>
      </w:r>
      <w:r>
        <w:rPr>
          <w:rFonts w:ascii="Arial" w:eastAsia="Calibri" w:hAnsi="Arial" w:cs="Arial"/>
          <w:sz w:val="24"/>
          <w:szCs w:val="24"/>
        </w:rPr>
        <w:t xml:space="preserve">them to engage. </w:t>
      </w:r>
    </w:p>
    <w:p w14:paraId="6BF31828" w14:textId="5ACF839B" w:rsidR="00074F44" w:rsidRPr="001903B5" w:rsidRDefault="00074F44" w:rsidP="001903B5">
      <w:pPr>
        <w:spacing w:after="0" w:line="240" w:lineRule="auto"/>
        <w:rPr>
          <w:rFonts w:ascii="Arial" w:eastAsia="Calibri" w:hAnsi="Arial" w:cs="Arial"/>
          <w:sz w:val="24"/>
          <w:szCs w:val="24"/>
        </w:rPr>
      </w:pPr>
    </w:p>
    <w:p w14:paraId="2ED4C06B" w14:textId="6128A72C" w:rsidR="00924180" w:rsidRPr="009E42C1" w:rsidRDefault="00924180" w:rsidP="009E42C1">
      <w:pPr>
        <w:pStyle w:val="ListParagraph"/>
        <w:numPr>
          <w:ilvl w:val="0"/>
          <w:numId w:val="27"/>
        </w:numPr>
        <w:spacing w:after="0" w:line="240" w:lineRule="auto"/>
        <w:rPr>
          <w:rFonts w:ascii="Arial" w:eastAsia="Calibri" w:hAnsi="Arial" w:cs="Arial"/>
          <w:b/>
          <w:color w:val="EE266D" w:themeColor="accent1"/>
          <w:sz w:val="28"/>
        </w:rPr>
      </w:pPr>
      <w:r w:rsidRPr="009E42C1">
        <w:rPr>
          <w:rFonts w:ascii="Arial" w:eastAsia="Calibri" w:hAnsi="Arial" w:cs="Arial"/>
          <w:b/>
          <w:color w:val="EE266D" w:themeColor="accent1"/>
          <w:sz w:val="28"/>
        </w:rPr>
        <w:t>Brief</w:t>
      </w:r>
    </w:p>
    <w:p w14:paraId="206F6164" w14:textId="77777777" w:rsidR="00924180" w:rsidRPr="00494B95" w:rsidRDefault="00924180" w:rsidP="00924180">
      <w:pPr>
        <w:spacing w:after="0" w:line="240" w:lineRule="auto"/>
        <w:rPr>
          <w:rFonts w:ascii="Arial" w:eastAsia="Calibri" w:hAnsi="Arial" w:cs="Arial"/>
          <w:b/>
          <w:sz w:val="24"/>
          <w:szCs w:val="24"/>
        </w:rPr>
      </w:pPr>
    </w:p>
    <w:p w14:paraId="55572BF3" w14:textId="5565E239" w:rsidR="00FF4371" w:rsidRDefault="00D23507" w:rsidP="002C4935">
      <w:pPr>
        <w:rPr>
          <w:rFonts w:ascii="Arial" w:hAnsi="Arial" w:cs="Arial"/>
          <w:sz w:val="24"/>
          <w:szCs w:val="24"/>
        </w:rPr>
      </w:pPr>
      <w:r>
        <w:rPr>
          <w:rFonts w:ascii="Arial" w:hAnsi="Arial" w:cs="Arial"/>
          <w:sz w:val="24"/>
          <w:szCs w:val="24"/>
        </w:rPr>
        <w:t xml:space="preserve">Deliver a grant-giving, training and support programme that enables small groups of young </w:t>
      </w:r>
      <w:r w:rsidR="00FF4371">
        <w:rPr>
          <w:rFonts w:ascii="Arial" w:hAnsi="Arial" w:cs="Arial"/>
          <w:sz w:val="24"/>
          <w:szCs w:val="24"/>
        </w:rPr>
        <w:t>people</w:t>
      </w:r>
      <w:r>
        <w:rPr>
          <w:rFonts w:ascii="Arial" w:hAnsi="Arial" w:cs="Arial"/>
          <w:sz w:val="24"/>
          <w:szCs w:val="24"/>
        </w:rPr>
        <w:t>, supported by a youth worker and youth organisation, to</w:t>
      </w:r>
      <w:r w:rsidR="00FF4371">
        <w:rPr>
          <w:rFonts w:ascii="Arial" w:hAnsi="Arial" w:cs="Arial"/>
          <w:sz w:val="24"/>
          <w:szCs w:val="24"/>
        </w:rPr>
        <w:t>:</w:t>
      </w:r>
    </w:p>
    <w:p w14:paraId="0DB27616" w14:textId="74955A95" w:rsidR="00FF4371" w:rsidRPr="001949F6" w:rsidRDefault="00D23507" w:rsidP="00FF4371">
      <w:pPr>
        <w:pStyle w:val="ListParagraph"/>
        <w:numPr>
          <w:ilvl w:val="0"/>
          <w:numId w:val="32"/>
        </w:numPr>
        <w:rPr>
          <w:rFonts w:ascii="Arial" w:eastAsia="Calibri" w:hAnsi="Arial" w:cs="Arial"/>
          <w:sz w:val="24"/>
          <w:szCs w:val="24"/>
        </w:rPr>
      </w:pPr>
      <w:r w:rsidRPr="001949F6">
        <w:rPr>
          <w:rFonts w:ascii="Arial" w:hAnsi="Arial" w:cs="Arial"/>
          <w:sz w:val="24"/>
          <w:szCs w:val="24"/>
        </w:rPr>
        <w:t xml:space="preserve">investigate </w:t>
      </w:r>
      <w:r w:rsidRPr="001949F6">
        <w:rPr>
          <w:rFonts w:ascii="Arial" w:eastAsia="Calibri" w:hAnsi="Arial" w:cs="Arial"/>
          <w:sz w:val="24"/>
          <w:szCs w:val="24"/>
        </w:rPr>
        <w:t xml:space="preserve">how we can </w:t>
      </w:r>
      <w:r w:rsidR="00C93908">
        <w:rPr>
          <w:rFonts w:ascii="Arial" w:eastAsia="Calibri" w:hAnsi="Arial" w:cs="Arial"/>
          <w:sz w:val="24"/>
          <w:szCs w:val="24"/>
        </w:rPr>
        <w:t>help</w:t>
      </w:r>
      <w:r w:rsidRPr="001949F6">
        <w:rPr>
          <w:rFonts w:ascii="Arial" w:eastAsia="Calibri" w:hAnsi="Arial" w:cs="Arial"/>
          <w:sz w:val="24"/>
          <w:szCs w:val="24"/>
        </w:rPr>
        <w:t xml:space="preserve"> young people </w:t>
      </w:r>
      <w:r w:rsidRPr="001B37EB">
        <w:rPr>
          <w:rFonts w:ascii="Arial" w:eastAsia="Calibri" w:hAnsi="Arial" w:cs="Arial"/>
          <w:sz w:val="24"/>
          <w:szCs w:val="24"/>
        </w:rPr>
        <w:t xml:space="preserve">in need </w:t>
      </w:r>
      <w:r w:rsidR="002C53DC" w:rsidRPr="001B37EB">
        <w:rPr>
          <w:rFonts w:ascii="Arial" w:eastAsia="Calibri" w:hAnsi="Arial" w:cs="Arial"/>
          <w:sz w:val="24"/>
          <w:szCs w:val="24"/>
        </w:rPr>
        <w:t>of support</w:t>
      </w:r>
      <w:r w:rsidR="002C53DC">
        <w:rPr>
          <w:rFonts w:ascii="Arial" w:eastAsia="Calibri" w:hAnsi="Arial" w:cs="Arial"/>
          <w:sz w:val="24"/>
          <w:szCs w:val="24"/>
        </w:rPr>
        <w:t xml:space="preserve"> </w:t>
      </w:r>
      <w:r w:rsidRPr="001949F6">
        <w:rPr>
          <w:rFonts w:ascii="Arial" w:eastAsia="Calibri" w:hAnsi="Arial" w:cs="Arial"/>
          <w:sz w:val="24"/>
          <w:szCs w:val="24"/>
        </w:rPr>
        <w:t xml:space="preserve">who don’t access youth </w:t>
      </w:r>
      <w:r w:rsidR="005F47D6">
        <w:rPr>
          <w:rFonts w:ascii="Arial" w:eastAsia="Calibri" w:hAnsi="Arial" w:cs="Arial"/>
          <w:sz w:val="24"/>
          <w:szCs w:val="24"/>
        </w:rPr>
        <w:t xml:space="preserve">activities </w:t>
      </w:r>
      <w:r w:rsidRPr="001949F6">
        <w:rPr>
          <w:rFonts w:ascii="Arial" w:eastAsia="Calibri" w:hAnsi="Arial" w:cs="Arial"/>
          <w:sz w:val="24"/>
          <w:szCs w:val="24"/>
        </w:rPr>
        <w:t>to take up London’s youth offer</w:t>
      </w:r>
      <w:r w:rsidR="00FF4371" w:rsidRPr="001949F6">
        <w:rPr>
          <w:rFonts w:ascii="Arial" w:eastAsia="Calibri" w:hAnsi="Arial" w:cs="Arial"/>
          <w:sz w:val="24"/>
          <w:szCs w:val="24"/>
        </w:rPr>
        <w:t xml:space="preserve"> </w:t>
      </w:r>
      <w:r w:rsidR="00C93908">
        <w:rPr>
          <w:rFonts w:ascii="Arial" w:eastAsia="Calibri" w:hAnsi="Arial" w:cs="Arial"/>
          <w:sz w:val="24"/>
          <w:szCs w:val="24"/>
        </w:rPr>
        <w:t>and</w:t>
      </w:r>
    </w:p>
    <w:p w14:paraId="05ECAAD0" w14:textId="77777777" w:rsidR="00FF4371" w:rsidRPr="00FF4371" w:rsidRDefault="00D23507" w:rsidP="00FF4371">
      <w:pPr>
        <w:pStyle w:val="ListParagraph"/>
        <w:numPr>
          <w:ilvl w:val="0"/>
          <w:numId w:val="32"/>
        </w:numPr>
        <w:rPr>
          <w:rFonts w:ascii="Arial" w:eastAsia="Calibri" w:hAnsi="Arial" w:cs="Arial"/>
          <w:sz w:val="24"/>
          <w:szCs w:val="24"/>
        </w:rPr>
      </w:pPr>
      <w:r w:rsidRPr="001949F6">
        <w:rPr>
          <w:rFonts w:ascii="Arial" w:eastAsia="Calibri" w:hAnsi="Arial" w:cs="Arial"/>
          <w:sz w:val="24"/>
          <w:szCs w:val="24"/>
        </w:rPr>
        <w:t>develop and trial innovative youth-led approaches to tackling this issue</w:t>
      </w:r>
      <w:r w:rsidRPr="00FF4371">
        <w:rPr>
          <w:rFonts w:ascii="Arial" w:eastAsia="Calibri" w:hAnsi="Arial" w:cs="Arial"/>
        </w:rPr>
        <w:t xml:space="preserve">. </w:t>
      </w:r>
    </w:p>
    <w:p w14:paraId="07293ADD" w14:textId="0FB37192" w:rsidR="002C4935" w:rsidRPr="00D427E0" w:rsidRDefault="00D23507" w:rsidP="00FF4371">
      <w:pPr>
        <w:rPr>
          <w:rFonts w:ascii="Arial" w:eastAsia="Calibri" w:hAnsi="Arial" w:cs="Arial"/>
          <w:sz w:val="24"/>
          <w:szCs w:val="24"/>
        </w:rPr>
      </w:pPr>
      <w:r w:rsidRPr="00FF4371">
        <w:rPr>
          <w:rFonts w:ascii="Arial" w:hAnsi="Arial" w:cs="Arial"/>
          <w:sz w:val="24"/>
          <w:szCs w:val="24"/>
        </w:rPr>
        <w:t xml:space="preserve">The programme should </w:t>
      </w:r>
      <w:r w:rsidR="00074F44">
        <w:rPr>
          <w:rFonts w:ascii="Arial" w:hAnsi="Arial" w:cs="Arial"/>
          <w:sz w:val="24"/>
          <w:szCs w:val="24"/>
        </w:rPr>
        <w:t>use a</w:t>
      </w:r>
      <w:r w:rsidRPr="00FF4371">
        <w:rPr>
          <w:rFonts w:ascii="Arial" w:hAnsi="Arial" w:cs="Arial"/>
          <w:sz w:val="24"/>
          <w:szCs w:val="24"/>
        </w:rPr>
        <w:t xml:space="preserve"> </w:t>
      </w:r>
      <w:r w:rsidR="00396236">
        <w:rPr>
          <w:rFonts w:ascii="Arial" w:hAnsi="Arial" w:cs="Arial"/>
          <w:sz w:val="24"/>
          <w:szCs w:val="24"/>
        </w:rPr>
        <w:t>p</w:t>
      </w:r>
      <w:r w:rsidRPr="00FF4371">
        <w:rPr>
          <w:rFonts w:ascii="Arial" w:hAnsi="Arial" w:cs="Arial"/>
          <w:sz w:val="24"/>
          <w:szCs w:val="24"/>
        </w:rPr>
        <w:t xml:space="preserve">articipatory </w:t>
      </w:r>
      <w:r w:rsidR="00396236">
        <w:rPr>
          <w:rFonts w:ascii="Arial" w:hAnsi="Arial" w:cs="Arial"/>
          <w:sz w:val="24"/>
          <w:szCs w:val="24"/>
        </w:rPr>
        <w:t>l</w:t>
      </w:r>
      <w:r w:rsidRPr="00FF4371">
        <w:rPr>
          <w:rFonts w:ascii="Arial" w:hAnsi="Arial" w:cs="Arial"/>
          <w:sz w:val="24"/>
          <w:szCs w:val="24"/>
        </w:rPr>
        <w:t xml:space="preserve">earning and </w:t>
      </w:r>
      <w:r w:rsidR="00396236">
        <w:rPr>
          <w:rFonts w:ascii="Arial" w:hAnsi="Arial" w:cs="Arial"/>
          <w:sz w:val="24"/>
          <w:szCs w:val="24"/>
        </w:rPr>
        <w:t>a</w:t>
      </w:r>
      <w:r w:rsidRPr="00FF4371">
        <w:rPr>
          <w:rFonts w:ascii="Arial" w:hAnsi="Arial" w:cs="Arial"/>
          <w:sz w:val="24"/>
          <w:szCs w:val="24"/>
        </w:rPr>
        <w:t xml:space="preserve">ction approach, </w:t>
      </w:r>
      <w:r w:rsidR="00FF4371" w:rsidRPr="00FF4371">
        <w:rPr>
          <w:rFonts w:ascii="Arial" w:hAnsi="Arial" w:cs="Arial"/>
          <w:sz w:val="24"/>
          <w:szCs w:val="24"/>
        </w:rPr>
        <w:t>providing the guidance and tools young people need to carry ou</w:t>
      </w:r>
      <w:r w:rsidR="001949F6">
        <w:rPr>
          <w:rFonts w:ascii="Arial" w:hAnsi="Arial" w:cs="Arial"/>
          <w:sz w:val="24"/>
          <w:szCs w:val="24"/>
        </w:rPr>
        <w:t>t</w:t>
      </w:r>
      <w:r w:rsidR="00FF4371" w:rsidRPr="00FF4371">
        <w:rPr>
          <w:rFonts w:ascii="Arial" w:hAnsi="Arial" w:cs="Arial"/>
          <w:sz w:val="24"/>
          <w:szCs w:val="24"/>
        </w:rPr>
        <w:t xml:space="preserve"> </w:t>
      </w:r>
      <w:r w:rsidRPr="00FF4371">
        <w:rPr>
          <w:rFonts w:ascii="Arial" w:hAnsi="Arial" w:cs="Arial"/>
          <w:sz w:val="24"/>
          <w:szCs w:val="24"/>
        </w:rPr>
        <w:t xml:space="preserve">Participatory Action Research </w:t>
      </w:r>
      <w:r w:rsidRPr="00D427E0">
        <w:rPr>
          <w:rFonts w:ascii="Arial" w:hAnsi="Arial" w:cs="Arial"/>
          <w:sz w:val="24"/>
          <w:szCs w:val="24"/>
        </w:rPr>
        <w:t xml:space="preserve">projects. </w:t>
      </w:r>
    </w:p>
    <w:p w14:paraId="5049A44D" w14:textId="412828FE" w:rsidR="008859E1" w:rsidRPr="00D427E0" w:rsidRDefault="00FF4371" w:rsidP="002C4935">
      <w:pPr>
        <w:rPr>
          <w:rFonts w:ascii="Arial" w:hAnsi="Arial" w:cs="Arial"/>
          <w:sz w:val="24"/>
          <w:szCs w:val="24"/>
          <w:lang w:eastAsia="en-GB"/>
        </w:rPr>
      </w:pPr>
      <w:r w:rsidRPr="00D427E0">
        <w:rPr>
          <w:rFonts w:ascii="Arial" w:hAnsi="Arial" w:cs="Arial"/>
          <w:sz w:val="24"/>
          <w:szCs w:val="24"/>
          <w:lang w:eastAsia="en-GB"/>
        </w:rPr>
        <w:t>Young researchers</w:t>
      </w:r>
      <w:r w:rsidR="009C5960" w:rsidRPr="00D427E0">
        <w:rPr>
          <w:rFonts w:ascii="Arial" w:hAnsi="Arial" w:cs="Arial"/>
          <w:sz w:val="24"/>
          <w:szCs w:val="24"/>
          <w:lang w:eastAsia="en-GB"/>
        </w:rPr>
        <w:t xml:space="preserve"> </w:t>
      </w:r>
      <w:r w:rsidR="008859E1" w:rsidRPr="00D427E0">
        <w:rPr>
          <w:rFonts w:ascii="Arial" w:hAnsi="Arial" w:cs="Arial"/>
          <w:sz w:val="24"/>
          <w:szCs w:val="24"/>
          <w:lang w:eastAsia="en-GB"/>
        </w:rPr>
        <w:t>will</w:t>
      </w:r>
      <w:r w:rsidR="009C5960" w:rsidRPr="00D427E0">
        <w:rPr>
          <w:rFonts w:ascii="Arial" w:hAnsi="Arial" w:cs="Arial"/>
          <w:sz w:val="24"/>
          <w:szCs w:val="24"/>
          <w:lang w:eastAsia="en-GB"/>
        </w:rPr>
        <w:t xml:space="preserve"> be</w:t>
      </w:r>
      <w:r w:rsidR="008859E1" w:rsidRPr="00D427E0">
        <w:rPr>
          <w:rFonts w:ascii="Arial" w:hAnsi="Arial" w:cs="Arial"/>
          <w:sz w:val="24"/>
          <w:szCs w:val="24"/>
          <w:lang w:eastAsia="en-GB"/>
        </w:rPr>
        <w:t>:</w:t>
      </w:r>
    </w:p>
    <w:p w14:paraId="4322682F" w14:textId="2944BE8D" w:rsidR="008859E1" w:rsidRPr="00D427E0" w:rsidRDefault="008859E1" w:rsidP="00703F49">
      <w:pPr>
        <w:pStyle w:val="ListParagraph"/>
        <w:numPr>
          <w:ilvl w:val="0"/>
          <w:numId w:val="10"/>
        </w:numPr>
        <w:rPr>
          <w:rFonts w:ascii="Arial" w:hAnsi="Arial" w:cs="Arial"/>
          <w:sz w:val="24"/>
          <w:szCs w:val="24"/>
          <w:lang w:eastAsia="en-GB"/>
        </w:rPr>
      </w:pPr>
      <w:r w:rsidRPr="00D427E0">
        <w:rPr>
          <w:rFonts w:ascii="Arial" w:hAnsi="Arial" w:cs="Arial"/>
          <w:sz w:val="24"/>
          <w:szCs w:val="24"/>
          <w:lang w:eastAsia="en-GB"/>
        </w:rPr>
        <w:t xml:space="preserve">Londoners </w:t>
      </w:r>
      <w:r w:rsidR="009C5960" w:rsidRPr="00D427E0">
        <w:rPr>
          <w:rFonts w:ascii="Arial" w:hAnsi="Arial" w:cs="Arial"/>
          <w:sz w:val="24"/>
          <w:szCs w:val="24"/>
          <w:lang w:eastAsia="en-GB"/>
        </w:rPr>
        <w:t>aged 1</w:t>
      </w:r>
      <w:r w:rsidR="00FF4371" w:rsidRPr="00D427E0">
        <w:rPr>
          <w:rFonts w:ascii="Arial" w:hAnsi="Arial" w:cs="Arial"/>
          <w:sz w:val="24"/>
          <w:szCs w:val="24"/>
          <w:lang w:eastAsia="en-GB"/>
        </w:rPr>
        <w:t>4</w:t>
      </w:r>
      <w:r w:rsidR="009C5960" w:rsidRPr="00D427E0">
        <w:rPr>
          <w:rFonts w:ascii="Arial" w:hAnsi="Arial" w:cs="Arial"/>
          <w:sz w:val="24"/>
          <w:szCs w:val="24"/>
          <w:lang w:eastAsia="en-GB"/>
        </w:rPr>
        <w:t>-2</w:t>
      </w:r>
      <w:r w:rsidR="00681DC6" w:rsidRPr="00D427E0">
        <w:rPr>
          <w:rFonts w:ascii="Arial" w:hAnsi="Arial" w:cs="Arial"/>
          <w:sz w:val="24"/>
          <w:szCs w:val="24"/>
          <w:lang w:eastAsia="en-GB"/>
        </w:rPr>
        <w:t>5</w:t>
      </w:r>
      <w:r w:rsidRPr="00D427E0">
        <w:rPr>
          <w:rFonts w:ascii="Arial" w:hAnsi="Arial" w:cs="Arial"/>
          <w:sz w:val="24"/>
          <w:szCs w:val="24"/>
          <w:lang w:eastAsia="en-GB"/>
        </w:rPr>
        <w:t xml:space="preserve"> </w:t>
      </w:r>
    </w:p>
    <w:p w14:paraId="779668BC" w14:textId="4F4AFF8B" w:rsidR="007848D5" w:rsidRPr="007848D5" w:rsidRDefault="003516A3" w:rsidP="007848D5">
      <w:pPr>
        <w:pStyle w:val="ListParagraph"/>
        <w:numPr>
          <w:ilvl w:val="0"/>
          <w:numId w:val="10"/>
        </w:numPr>
        <w:rPr>
          <w:rFonts w:ascii="Arial" w:hAnsi="Arial" w:cs="Arial"/>
          <w:sz w:val="24"/>
          <w:szCs w:val="24"/>
          <w:lang w:eastAsia="en-GB"/>
        </w:rPr>
      </w:pPr>
      <w:r w:rsidRPr="00D427E0">
        <w:rPr>
          <w:rFonts w:ascii="Arial" w:hAnsi="Arial" w:cs="Arial"/>
          <w:sz w:val="24"/>
          <w:szCs w:val="24"/>
          <w:lang w:eastAsia="en-GB"/>
        </w:rPr>
        <w:t>from a diverse range</w:t>
      </w:r>
      <w:r w:rsidRPr="00E53CBC">
        <w:rPr>
          <w:rFonts w:ascii="Arial" w:hAnsi="Arial" w:cs="Arial"/>
          <w:sz w:val="24"/>
          <w:szCs w:val="24"/>
          <w:lang w:eastAsia="en-GB"/>
        </w:rPr>
        <w:t xml:space="preserve"> of backgrounds</w:t>
      </w:r>
      <w:r w:rsidRPr="00B1537C">
        <w:rPr>
          <w:rFonts w:ascii="Arial" w:hAnsi="Arial" w:cs="Arial"/>
          <w:sz w:val="24"/>
          <w:szCs w:val="24"/>
          <w:lang w:eastAsia="en-GB"/>
        </w:rPr>
        <w:t xml:space="preserve"> and experiences </w:t>
      </w:r>
    </w:p>
    <w:p w14:paraId="2703094D" w14:textId="77777777" w:rsidR="005F47D6" w:rsidRPr="005F47D6" w:rsidRDefault="009C5960" w:rsidP="005F47D6">
      <w:pPr>
        <w:spacing w:after="0" w:line="240" w:lineRule="auto"/>
        <w:rPr>
          <w:rFonts w:ascii="Arial" w:eastAsia="Calibri" w:hAnsi="Arial" w:cs="Arial"/>
          <w:sz w:val="24"/>
          <w:szCs w:val="24"/>
        </w:rPr>
      </w:pPr>
      <w:r w:rsidRPr="005F47D6">
        <w:rPr>
          <w:rFonts w:ascii="Arial" w:hAnsi="Arial" w:cs="Arial"/>
          <w:sz w:val="24"/>
          <w:szCs w:val="24"/>
          <w:lang w:eastAsia="en-GB"/>
        </w:rPr>
        <w:lastRenderedPageBreak/>
        <w:t xml:space="preserve">The </w:t>
      </w:r>
      <w:r w:rsidR="00FF4371" w:rsidRPr="005F47D6">
        <w:rPr>
          <w:rFonts w:ascii="Arial" w:hAnsi="Arial" w:cs="Arial"/>
          <w:sz w:val="24"/>
          <w:szCs w:val="24"/>
          <w:lang w:eastAsia="en-GB"/>
        </w:rPr>
        <w:t xml:space="preserve">programme will support the young researchers </w:t>
      </w:r>
      <w:r w:rsidR="00FF4371" w:rsidRPr="005F47D6">
        <w:rPr>
          <w:rFonts w:ascii="Arial" w:eastAsia="Calibri" w:hAnsi="Arial" w:cs="Arial"/>
          <w:sz w:val="24"/>
          <w:szCs w:val="24"/>
        </w:rPr>
        <w:t xml:space="preserve">to </w:t>
      </w:r>
      <w:proofErr w:type="gramStart"/>
      <w:r w:rsidR="00FF4371" w:rsidRPr="005F47D6">
        <w:rPr>
          <w:rFonts w:ascii="Arial" w:eastAsia="Calibri" w:hAnsi="Arial" w:cs="Arial"/>
          <w:sz w:val="24"/>
          <w:szCs w:val="24"/>
        </w:rPr>
        <w:t>take action</w:t>
      </w:r>
      <w:proofErr w:type="gramEnd"/>
      <w:r w:rsidR="00FF4371" w:rsidRPr="005F47D6">
        <w:rPr>
          <w:rFonts w:ascii="Arial" w:eastAsia="Calibri" w:hAnsi="Arial" w:cs="Arial"/>
          <w:sz w:val="24"/>
          <w:szCs w:val="24"/>
        </w:rPr>
        <w:t xml:space="preserve"> within their community</w:t>
      </w:r>
      <w:r w:rsidR="001949F6" w:rsidRPr="005F47D6">
        <w:rPr>
          <w:rFonts w:ascii="Arial" w:eastAsia="Calibri" w:hAnsi="Arial" w:cs="Arial"/>
          <w:sz w:val="24"/>
          <w:szCs w:val="24"/>
        </w:rPr>
        <w:t xml:space="preserve">, </w:t>
      </w:r>
      <w:r w:rsidR="00681DC6" w:rsidRPr="005F47D6">
        <w:rPr>
          <w:rFonts w:ascii="Arial" w:eastAsia="Calibri" w:hAnsi="Arial" w:cs="Arial"/>
          <w:sz w:val="24"/>
          <w:szCs w:val="24"/>
        </w:rPr>
        <w:t>for example by</w:t>
      </w:r>
      <w:r w:rsidR="00FF4371" w:rsidRPr="005F47D6">
        <w:rPr>
          <w:rFonts w:ascii="Arial" w:eastAsia="Calibri" w:hAnsi="Arial" w:cs="Arial"/>
          <w:sz w:val="24"/>
          <w:szCs w:val="24"/>
        </w:rPr>
        <w:t>:</w:t>
      </w:r>
    </w:p>
    <w:p w14:paraId="25B0412D" w14:textId="20C0FEFE" w:rsidR="00FF4371" w:rsidRPr="00154F87" w:rsidRDefault="00FF4371" w:rsidP="001903B5">
      <w:pPr>
        <w:pStyle w:val="ListParagraph"/>
        <w:numPr>
          <w:ilvl w:val="0"/>
          <w:numId w:val="33"/>
        </w:numPr>
        <w:spacing w:after="0" w:line="240" w:lineRule="auto"/>
        <w:rPr>
          <w:rFonts w:ascii="Arial" w:eastAsia="Calibri" w:hAnsi="Arial" w:cs="Arial"/>
          <w:sz w:val="24"/>
          <w:szCs w:val="24"/>
        </w:rPr>
      </w:pPr>
      <w:r w:rsidRPr="00D82EE8">
        <w:rPr>
          <w:rFonts w:ascii="Arial" w:eastAsia="Calibri" w:hAnsi="Arial" w:cs="Arial"/>
          <w:b/>
          <w:bCs/>
          <w:sz w:val="24"/>
          <w:szCs w:val="24"/>
        </w:rPr>
        <w:t>identifying</w:t>
      </w:r>
      <w:r w:rsidRPr="00154F87">
        <w:rPr>
          <w:rFonts w:ascii="Arial" w:eastAsia="Calibri" w:hAnsi="Arial" w:cs="Arial"/>
          <w:sz w:val="24"/>
          <w:szCs w:val="24"/>
        </w:rPr>
        <w:t xml:space="preserve"> young people in need that could benefit from youth </w:t>
      </w:r>
      <w:r w:rsidR="00396236">
        <w:rPr>
          <w:rFonts w:ascii="Arial" w:eastAsia="Calibri" w:hAnsi="Arial" w:cs="Arial"/>
          <w:sz w:val="24"/>
          <w:szCs w:val="24"/>
        </w:rPr>
        <w:t>activities</w:t>
      </w:r>
      <w:r w:rsidRPr="00154F87">
        <w:rPr>
          <w:rFonts w:ascii="Arial" w:eastAsia="Calibri" w:hAnsi="Arial" w:cs="Arial"/>
          <w:sz w:val="24"/>
          <w:szCs w:val="24"/>
        </w:rPr>
        <w:t xml:space="preserve"> and are not currently accessing them</w:t>
      </w:r>
    </w:p>
    <w:p w14:paraId="75C12F6A" w14:textId="72FE3031" w:rsidR="00FF4371" w:rsidRPr="00154F87" w:rsidRDefault="00FF4371" w:rsidP="001903B5">
      <w:pPr>
        <w:pStyle w:val="ListParagraph"/>
        <w:numPr>
          <w:ilvl w:val="0"/>
          <w:numId w:val="33"/>
        </w:numPr>
        <w:spacing w:after="0" w:line="240" w:lineRule="auto"/>
        <w:rPr>
          <w:rFonts w:ascii="Arial" w:eastAsia="Calibri" w:hAnsi="Arial" w:cs="Arial"/>
          <w:sz w:val="24"/>
          <w:szCs w:val="24"/>
        </w:rPr>
      </w:pPr>
      <w:r w:rsidRPr="00D82EE8">
        <w:rPr>
          <w:rFonts w:ascii="Arial" w:eastAsia="Calibri" w:hAnsi="Arial" w:cs="Arial"/>
          <w:b/>
          <w:bCs/>
          <w:sz w:val="24"/>
          <w:szCs w:val="24"/>
        </w:rPr>
        <w:t>researching</w:t>
      </w:r>
      <w:r w:rsidRPr="00154F87">
        <w:rPr>
          <w:rFonts w:ascii="Arial" w:eastAsia="Calibri" w:hAnsi="Arial" w:cs="Arial"/>
          <w:sz w:val="24"/>
          <w:szCs w:val="24"/>
        </w:rPr>
        <w:t xml:space="preserve"> how </w:t>
      </w:r>
      <w:r>
        <w:rPr>
          <w:rFonts w:ascii="Arial" w:eastAsia="Calibri" w:hAnsi="Arial" w:cs="Arial"/>
          <w:sz w:val="24"/>
          <w:szCs w:val="24"/>
        </w:rPr>
        <w:t xml:space="preserve">these </w:t>
      </w:r>
      <w:r w:rsidRPr="00154F87">
        <w:rPr>
          <w:rFonts w:ascii="Arial" w:eastAsia="Calibri" w:hAnsi="Arial" w:cs="Arial"/>
          <w:sz w:val="24"/>
          <w:szCs w:val="24"/>
        </w:rPr>
        <w:t>young people can be</w:t>
      </w:r>
      <w:r>
        <w:rPr>
          <w:rFonts w:ascii="Arial" w:eastAsia="Calibri" w:hAnsi="Arial" w:cs="Arial"/>
          <w:sz w:val="24"/>
          <w:szCs w:val="24"/>
        </w:rPr>
        <w:t>st be</w:t>
      </w:r>
      <w:r w:rsidRPr="00154F87">
        <w:rPr>
          <w:rFonts w:ascii="Arial" w:eastAsia="Calibri" w:hAnsi="Arial" w:cs="Arial"/>
          <w:sz w:val="24"/>
          <w:szCs w:val="24"/>
        </w:rPr>
        <w:t xml:space="preserve"> supported to engage with youth </w:t>
      </w:r>
      <w:r w:rsidR="00396236">
        <w:rPr>
          <w:rFonts w:ascii="Arial" w:eastAsia="Calibri" w:hAnsi="Arial" w:cs="Arial"/>
          <w:sz w:val="24"/>
          <w:szCs w:val="24"/>
        </w:rPr>
        <w:t>act</w:t>
      </w:r>
      <w:r w:rsidR="00C73A91">
        <w:rPr>
          <w:rFonts w:ascii="Arial" w:eastAsia="Calibri" w:hAnsi="Arial" w:cs="Arial"/>
          <w:sz w:val="24"/>
          <w:szCs w:val="24"/>
        </w:rPr>
        <w:t>i</w:t>
      </w:r>
      <w:r w:rsidR="00396236">
        <w:rPr>
          <w:rFonts w:ascii="Arial" w:eastAsia="Calibri" w:hAnsi="Arial" w:cs="Arial"/>
          <w:sz w:val="24"/>
          <w:szCs w:val="24"/>
        </w:rPr>
        <w:t>vities</w:t>
      </w:r>
      <w:r w:rsidRPr="00154F87">
        <w:rPr>
          <w:rFonts w:ascii="Arial" w:eastAsia="Calibri" w:hAnsi="Arial" w:cs="Arial"/>
          <w:sz w:val="24"/>
          <w:szCs w:val="24"/>
        </w:rPr>
        <w:t xml:space="preserve">, and what kind of </w:t>
      </w:r>
      <w:r w:rsidR="00396236">
        <w:rPr>
          <w:rFonts w:ascii="Arial" w:eastAsia="Calibri" w:hAnsi="Arial" w:cs="Arial"/>
          <w:sz w:val="24"/>
          <w:szCs w:val="24"/>
        </w:rPr>
        <w:t>activities</w:t>
      </w:r>
      <w:r w:rsidRPr="00154F87">
        <w:rPr>
          <w:rFonts w:ascii="Arial" w:eastAsia="Calibri" w:hAnsi="Arial" w:cs="Arial"/>
          <w:sz w:val="24"/>
          <w:szCs w:val="24"/>
        </w:rPr>
        <w:t xml:space="preserve"> they are interested in</w:t>
      </w:r>
    </w:p>
    <w:p w14:paraId="0F44EE12" w14:textId="6BB16217" w:rsidR="00FF4371" w:rsidRPr="00154F87" w:rsidRDefault="00FF4371" w:rsidP="001903B5">
      <w:pPr>
        <w:pStyle w:val="ListParagraph"/>
        <w:numPr>
          <w:ilvl w:val="0"/>
          <w:numId w:val="33"/>
        </w:numPr>
        <w:spacing w:after="0" w:line="240" w:lineRule="auto"/>
        <w:rPr>
          <w:rFonts w:ascii="Arial" w:eastAsia="Calibri" w:hAnsi="Arial" w:cs="Arial"/>
          <w:sz w:val="24"/>
          <w:szCs w:val="24"/>
        </w:rPr>
      </w:pPr>
      <w:r w:rsidRPr="00D82EE8">
        <w:rPr>
          <w:rFonts w:ascii="Arial" w:eastAsia="Calibri" w:hAnsi="Arial" w:cs="Arial"/>
          <w:b/>
          <w:bCs/>
          <w:sz w:val="24"/>
          <w:szCs w:val="24"/>
        </w:rPr>
        <w:t>trying out</w:t>
      </w:r>
      <w:r w:rsidRPr="00154F87">
        <w:rPr>
          <w:rFonts w:ascii="Arial" w:eastAsia="Calibri" w:hAnsi="Arial" w:cs="Arial"/>
          <w:sz w:val="24"/>
          <w:szCs w:val="24"/>
        </w:rPr>
        <w:t xml:space="preserve"> activities that engage young people who are not accessing</w:t>
      </w:r>
      <w:r w:rsidR="004423F0">
        <w:rPr>
          <w:rFonts w:ascii="Arial" w:eastAsia="Calibri" w:hAnsi="Arial" w:cs="Arial"/>
          <w:sz w:val="24"/>
          <w:szCs w:val="24"/>
        </w:rPr>
        <w:t xml:space="preserve"> mentoring, personalised support or other youth activities</w:t>
      </w:r>
    </w:p>
    <w:p w14:paraId="626DE60E" w14:textId="77777777" w:rsidR="00FF4371" w:rsidRDefault="00FF4371" w:rsidP="001903B5">
      <w:pPr>
        <w:pStyle w:val="ListParagraph"/>
        <w:numPr>
          <w:ilvl w:val="0"/>
          <w:numId w:val="33"/>
        </w:numPr>
        <w:spacing w:after="0" w:line="240" w:lineRule="auto"/>
        <w:rPr>
          <w:rFonts w:ascii="Arial" w:eastAsia="Calibri" w:hAnsi="Arial" w:cs="Arial"/>
          <w:sz w:val="24"/>
          <w:szCs w:val="24"/>
        </w:rPr>
      </w:pPr>
      <w:r w:rsidRPr="00D82EE8">
        <w:rPr>
          <w:rFonts w:ascii="Arial" w:eastAsia="Calibri" w:hAnsi="Arial" w:cs="Arial"/>
          <w:b/>
          <w:bCs/>
          <w:sz w:val="24"/>
          <w:szCs w:val="24"/>
        </w:rPr>
        <w:t>reflecting</w:t>
      </w:r>
      <w:r w:rsidRPr="00154F87">
        <w:rPr>
          <w:rFonts w:ascii="Arial" w:eastAsia="Calibri" w:hAnsi="Arial" w:cs="Arial"/>
          <w:sz w:val="24"/>
          <w:szCs w:val="24"/>
        </w:rPr>
        <w:t xml:space="preserve"> </w:t>
      </w:r>
      <w:r w:rsidRPr="00D82EE8">
        <w:rPr>
          <w:rFonts w:ascii="Arial" w:eastAsia="Calibri" w:hAnsi="Arial" w:cs="Arial"/>
          <w:b/>
          <w:bCs/>
          <w:sz w:val="24"/>
          <w:szCs w:val="24"/>
        </w:rPr>
        <w:t>and analysing</w:t>
      </w:r>
      <w:r w:rsidRPr="00154F87">
        <w:rPr>
          <w:rFonts w:ascii="Arial" w:eastAsia="Calibri" w:hAnsi="Arial" w:cs="Arial"/>
          <w:sz w:val="24"/>
          <w:szCs w:val="24"/>
        </w:rPr>
        <w:t xml:space="preserve"> how effective the approach was</w:t>
      </w:r>
      <w:r>
        <w:rPr>
          <w:rFonts w:ascii="Arial" w:eastAsia="Calibri" w:hAnsi="Arial" w:cs="Arial"/>
          <w:sz w:val="24"/>
          <w:szCs w:val="24"/>
        </w:rPr>
        <w:t xml:space="preserve"> and </w:t>
      </w:r>
      <w:r w:rsidRPr="00154F87">
        <w:rPr>
          <w:rFonts w:ascii="Arial" w:eastAsia="Calibri" w:hAnsi="Arial" w:cs="Arial"/>
          <w:sz w:val="24"/>
          <w:szCs w:val="24"/>
        </w:rPr>
        <w:t xml:space="preserve">how it could be adapted or </w:t>
      </w:r>
      <w:r>
        <w:rPr>
          <w:rFonts w:ascii="Arial" w:eastAsia="Calibri" w:hAnsi="Arial" w:cs="Arial"/>
          <w:sz w:val="24"/>
          <w:szCs w:val="24"/>
        </w:rPr>
        <w:t>developed</w:t>
      </w:r>
    </w:p>
    <w:p w14:paraId="6C447870" w14:textId="5912C998" w:rsidR="00FF4371" w:rsidRDefault="00FF4371" w:rsidP="001903B5">
      <w:pPr>
        <w:pStyle w:val="ListParagraph"/>
        <w:numPr>
          <w:ilvl w:val="0"/>
          <w:numId w:val="33"/>
        </w:numPr>
        <w:spacing w:after="0" w:line="240" w:lineRule="auto"/>
        <w:rPr>
          <w:rFonts w:ascii="Arial" w:eastAsia="Calibri" w:hAnsi="Arial" w:cs="Arial"/>
          <w:sz w:val="24"/>
          <w:szCs w:val="24"/>
        </w:rPr>
      </w:pPr>
      <w:r>
        <w:rPr>
          <w:rFonts w:ascii="Arial" w:eastAsia="Calibri" w:hAnsi="Arial" w:cs="Arial"/>
          <w:b/>
          <w:bCs/>
          <w:sz w:val="24"/>
          <w:szCs w:val="24"/>
        </w:rPr>
        <w:t xml:space="preserve">making recommendations </w:t>
      </w:r>
      <w:r w:rsidRPr="00D82EE8">
        <w:rPr>
          <w:rFonts w:ascii="Arial" w:eastAsia="Calibri" w:hAnsi="Arial" w:cs="Arial"/>
          <w:sz w:val="24"/>
          <w:szCs w:val="24"/>
        </w:rPr>
        <w:t xml:space="preserve">about future </w:t>
      </w:r>
      <w:r>
        <w:rPr>
          <w:rFonts w:ascii="Arial" w:eastAsia="Calibri" w:hAnsi="Arial" w:cs="Arial"/>
          <w:sz w:val="24"/>
          <w:szCs w:val="24"/>
        </w:rPr>
        <w:t xml:space="preserve">approaches and </w:t>
      </w:r>
      <w:r w:rsidRPr="00D82EE8">
        <w:rPr>
          <w:rFonts w:ascii="Arial" w:eastAsia="Calibri" w:hAnsi="Arial" w:cs="Arial"/>
          <w:sz w:val="24"/>
          <w:szCs w:val="24"/>
        </w:rPr>
        <w:t xml:space="preserve">activities </w:t>
      </w:r>
      <w:r>
        <w:rPr>
          <w:rFonts w:ascii="Arial" w:eastAsia="Calibri" w:hAnsi="Arial" w:cs="Arial"/>
          <w:sz w:val="24"/>
          <w:szCs w:val="24"/>
        </w:rPr>
        <w:t>that could be used</w:t>
      </w:r>
    </w:p>
    <w:p w14:paraId="1C3929CB" w14:textId="0B3A474C" w:rsidR="008B1405" w:rsidRDefault="008B1405" w:rsidP="001979AD">
      <w:pPr>
        <w:spacing w:after="0" w:line="240" w:lineRule="auto"/>
        <w:rPr>
          <w:rFonts w:ascii="Arial" w:eastAsia="Calibri" w:hAnsi="Arial" w:cs="Arial"/>
          <w:sz w:val="20"/>
          <w:szCs w:val="20"/>
        </w:rPr>
      </w:pPr>
    </w:p>
    <w:p w14:paraId="42B874F7" w14:textId="19FBFC89" w:rsidR="007848D5" w:rsidRPr="001A3718" w:rsidRDefault="007848D5" w:rsidP="007848D5">
      <w:pPr>
        <w:spacing w:after="0" w:line="240" w:lineRule="auto"/>
        <w:rPr>
          <w:rFonts w:ascii="Arial" w:eastAsia="Calibri" w:hAnsi="Arial" w:cs="Arial"/>
        </w:rPr>
      </w:pPr>
      <w:r w:rsidRPr="001A3718">
        <w:rPr>
          <w:rFonts w:ascii="Arial" w:eastAsia="Calibri" w:hAnsi="Arial" w:cs="Arial"/>
        </w:rPr>
        <w:t xml:space="preserve">We are particularly interested in research projects that are conducting research </w:t>
      </w:r>
      <w:r w:rsidR="001A3718">
        <w:rPr>
          <w:rFonts w:ascii="Arial" w:eastAsia="Calibri" w:hAnsi="Arial" w:cs="Arial"/>
        </w:rPr>
        <w:t>related to</w:t>
      </w:r>
      <w:r w:rsidRPr="001A3718">
        <w:rPr>
          <w:rFonts w:ascii="Arial" w:eastAsia="Calibri" w:hAnsi="Arial" w:cs="Arial"/>
        </w:rPr>
        <w:t xml:space="preserve"> young people from the following groups:</w:t>
      </w:r>
    </w:p>
    <w:p w14:paraId="7CD8EE7D" w14:textId="77777777" w:rsidR="007848D5" w:rsidRPr="001A3718" w:rsidRDefault="007848D5" w:rsidP="007848D5">
      <w:pPr>
        <w:spacing w:after="0" w:line="240" w:lineRule="auto"/>
        <w:rPr>
          <w:rFonts w:ascii="Arial" w:eastAsia="Calibri" w:hAnsi="Arial" w:cs="Arial"/>
        </w:rPr>
      </w:pPr>
    </w:p>
    <w:p w14:paraId="45B8EF49" w14:textId="396BEFBD" w:rsidR="007848D5" w:rsidRPr="001A3718" w:rsidRDefault="007848D5" w:rsidP="007848D5">
      <w:pPr>
        <w:spacing w:after="0" w:line="240" w:lineRule="auto"/>
        <w:rPr>
          <w:rFonts w:ascii="Arial" w:eastAsia="Calibri" w:hAnsi="Arial" w:cs="Arial"/>
        </w:rPr>
      </w:pPr>
      <w:r w:rsidRPr="001A3718">
        <w:rPr>
          <w:rFonts w:ascii="Arial" w:hAnsi="Arial" w:cs="Arial"/>
        </w:rPr>
        <w:t xml:space="preserve">young people </w:t>
      </w:r>
    </w:p>
    <w:p w14:paraId="59240166" w14:textId="77777777" w:rsidR="007848D5" w:rsidRPr="001A3718" w:rsidRDefault="007848D5" w:rsidP="007848D5">
      <w:pPr>
        <w:pStyle w:val="ListParagraph"/>
        <w:numPr>
          <w:ilvl w:val="0"/>
          <w:numId w:val="47"/>
        </w:numPr>
        <w:rPr>
          <w:rFonts w:ascii="Arial" w:hAnsi="Arial" w:cs="Arial"/>
        </w:rPr>
      </w:pPr>
      <w:r w:rsidRPr="001A3718">
        <w:rPr>
          <w:rFonts w:ascii="Arial" w:hAnsi="Arial" w:cs="Arial"/>
        </w:rPr>
        <w:t>from lower income families</w:t>
      </w:r>
    </w:p>
    <w:p w14:paraId="59A5B132" w14:textId="77777777" w:rsidR="007848D5" w:rsidRPr="001A3718" w:rsidRDefault="007848D5" w:rsidP="007848D5">
      <w:pPr>
        <w:pStyle w:val="ListParagraph"/>
        <w:numPr>
          <w:ilvl w:val="0"/>
          <w:numId w:val="47"/>
        </w:numPr>
        <w:rPr>
          <w:rFonts w:ascii="Arial" w:hAnsi="Arial" w:cs="Arial"/>
        </w:rPr>
      </w:pPr>
      <w:r w:rsidRPr="001A3718">
        <w:rPr>
          <w:rFonts w:ascii="Arial" w:hAnsi="Arial" w:cs="Arial"/>
        </w:rPr>
        <w:t>with SEND</w:t>
      </w:r>
    </w:p>
    <w:p w14:paraId="7DDB599E" w14:textId="77777777" w:rsidR="007848D5" w:rsidRPr="001A3718" w:rsidRDefault="007848D5" w:rsidP="007848D5">
      <w:pPr>
        <w:pStyle w:val="ListParagraph"/>
        <w:numPr>
          <w:ilvl w:val="0"/>
          <w:numId w:val="47"/>
        </w:numPr>
        <w:rPr>
          <w:rFonts w:ascii="Arial" w:hAnsi="Arial" w:cs="Arial"/>
        </w:rPr>
      </w:pPr>
      <w:r w:rsidRPr="001A3718">
        <w:rPr>
          <w:rFonts w:ascii="Arial" w:hAnsi="Arial" w:cs="Arial"/>
        </w:rPr>
        <w:t>with poor mental health</w:t>
      </w:r>
    </w:p>
    <w:p w14:paraId="4BC70C4A" w14:textId="77777777" w:rsidR="007848D5" w:rsidRPr="001A3718" w:rsidRDefault="007848D5" w:rsidP="007848D5">
      <w:pPr>
        <w:pStyle w:val="ListParagraph"/>
        <w:numPr>
          <w:ilvl w:val="0"/>
          <w:numId w:val="47"/>
        </w:numPr>
        <w:rPr>
          <w:rFonts w:ascii="Arial" w:hAnsi="Arial" w:cs="Arial"/>
        </w:rPr>
      </w:pPr>
      <w:r w:rsidRPr="001A3718">
        <w:rPr>
          <w:rFonts w:ascii="Arial" w:hAnsi="Arial" w:cs="Arial"/>
        </w:rPr>
        <w:t xml:space="preserve">who have been excluded from school or </w:t>
      </w:r>
      <w:proofErr w:type="gramStart"/>
      <w:r w:rsidRPr="001A3718">
        <w:rPr>
          <w:rFonts w:ascii="Arial" w:hAnsi="Arial" w:cs="Arial"/>
        </w:rPr>
        <w:t>socially</w:t>
      </w:r>
      <w:proofErr w:type="gramEnd"/>
    </w:p>
    <w:p w14:paraId="28F26C09" w14:textId="77777777" w:rsidR="001A3718" w:rsidRPr="001A3718" w:rsidRDefault="007848D5" w:rsidP="001A3718">
      <w:pPr>
        <w:pStyle w:val="ListParagraph"/>
        <w:numPr>
          <w:ilvl w:val="0"/>
          <w:numId w:val="47"/>
        </w:numPr>
        <w:rPr>
          <w:rFonts w:ascii="Arial" w:hAnsi="Arial" w:cs="Arial"/>
        </w:rPr>
      </w:pPr>
      <w:r w:rsidRPr="001A3718">
        <w:rPr>
          <w:rFonts w:ascii="Arial" w:hAnsi="Arial" w:cs="Arial"/>
        </w:rPr>
        <w:t xml:space="preserve">who are homeless young </w:t>
      </w:r>
      <w:proofErr w:type="gramStart"/>
      <w:r w:rsidRPr="001A3718">
        <w:rPr>
          <w:rFonts w:ascii="Arial" w:hAnsi="Arial" w:cs="Arial"/>
        </w:rPr>
        <w:t>people</w:t>
      </w:r>
      <w:proofErr w:type="gramEnd"/>
      <w:r w:rsidRPr="001A3718">
        <w:rPr>
          <w:rFonts w:ascii="Arial" w:hAnsi="Arial" w:cs="Arial"/>
        </w:rPr>
        <w:t xml:space="preserve"> </w:t>
      </w:r>
    </w:p>
    <w:p w14:paraId="1EB2BDA0" w14:textId="77777777" w:rsidR="001A3718" w:rsidRPr="001A3718" w:rsidRDefault="001A3718" w:rsidP="001A3718">
      <w:pPr>
        <w:pStyle w:val="ListParagraph"/>
        <w:numPr>
          <w:ilvl w:val="0"/>
          <w:numId w:val="47"/>
        </w:numPr>
        <w:rPr>
          <w:rFonts w:ascii="Arial" w:hAnsi="Arial" w:cs="Arial"/>
        </w:rPr>
      </w:pPr>
      <w:r w:rsidRPr="001A3718">
        <w:rPr>
          <w:rFonts w:ascii="Arial" w:hAnsi="Arial" w:cs="Arial"/>
        </w:rPr>
        <w:t xml:space="preserve">who are </w:t>
      </w:r>
      <w:r w:rsidR="007848D5" w:rsidRPr="001A3718">
        <w:rPr>
          <w:rFonts w:ascii="Arial" w:hAnsi="Arial" w:cs="Arial"/>
        </w:rPr>
        <w:t>young refugees and</w:t>
      </w:r>
      <w:r w:rsidRPr="001A3718">
        <w:rPr>
          <w:rFonts w:ascii="Arial" w:hAnsi="Arial" w:cs="Arial"/>
        </w:rPr>
        <w:t xml:space="preserve"> / or</w:t>
      </w:r>
      <w:r w:rsidR="007848D5" w:rsidRPr="001A3718">
        <w:rPr>
          <w:rFonts w:ascii="Arial" w:hAnsi="Arial" w:cs="Arial"/>
        </w:rPr>
        <w:t xml:space="preserve"> asylum </w:t>
      </w:r>
      <w:proofErr w:type="gramStart"/>
      <w:r w:rsidR="007848D5" w:rsidRPr="001A3718">
        <w:rPr>
          <w:rFonts w:ascii="Arial" w:hAnsi="Arial" w:cs="Arial"/>
        </w:rPr>
        <w:t>seekers</w:t>
      </w:r>
      <w:proofErr w:type="gramEnd"/>
    </w:p>
    <w:p w14:paraId="7CCCDC6C" w14:textId="77777777" w:rsidR="001A3718" w:rsidRPr="001A3718" w:rsidRDefault="007848D5" w:rsidP="001A3718">
      <w:pPr>
        <w:pStyle w:val="ListParagraph"/>
        <w:numPr>
          <w:ilvl w:val="0"/>
          <w:numId w:val="47"/>
        </w:numPr>
        <w:rPr>
          <w:rFonts w:ascii="Arial" w:hAnsi="Arial" w:cs="Arial"/>
        </w:rPr>
      </w:pPr>
      <w:r w:rsidRPr="001A3718">
        <w:rPr>
          <w:rFonts w:ascii="Arial" w:hAnsi="Arial" w:cs="Arial"/>
        </w:rPr>
        <w:t>experiencing or affected by domestic violence and abuse</w:t>
      </w:r>
    </w:p>
    <w:p w14:paraId="3DD3C180" w14:textId="77777777" w:rsidR="001A3718" w:rsidRPr="001A3718" w:rsidRDefault="001A3718" w:rsidP="001A3718">
      <w:pPr>
        <w:pStyle w:val="ListParagraph"/>
        <w:numPr>
          <w:ilvl w:val="0"/>
          <w:numId w:val="47"/>
        </w:numPr>
        <w:rPr>
          <w:rFonts w:ascii="Arial" w:hAnsi="Arial" w:cs="Arial"/>
        </w:rPr>
      </w:pPr>
      <w:r w:rsidRPr="001A3718">
        <w:rPr>
          <w:rFonts w:ascii="Arial" w:hAnsi="Arial" w:cs="Arial"/>
        </w:rPr>
        <w:t xml:space="preserve">from the </w:t>
      </w:r>
      <w:r w:rsidR="007848D5" w:rsidRPr="001A3718">
        <w:rPr>
          <w:rFonts w:ascii="Arial" w:hAnsi="Arial" w:cs="Arial"/>
        </w:rPr>
        <w:t>Gypsy, Roma and Traveller communit</w:t>
      </w:r>
      <w:r w:rsidRPr="001A3718">
        <w:rPr>
          <w:rFonts w:ascii="Arial" w:hAnsi="Arial" w:cs="Arial"/>
        </w:rPr>
        <w:t>y</w:t>
      </w:r>
    </w:p>
    <w:p w14:paraId="75CC071B" w14:textId="6975E1CA" w:rsidR="007848D5" w:rsidRDefault="007848D5" w:rsidP="001A3718">
      <w:pPr>
        <w:pStyle w:val="ListParagraph"/>
        <w:numPr>
          <w:ilvl w:val="0"/>
          <w:numId w:val="47"/>
        </w:numPr>
        <w:rPr>
          <w:rFonts w:ascii="Arial" w:hAnsi="Arial" w:cs="Arial"/>
        </w:rPr>
      </w:pPr>
      <w:r w:rsidRPr="001A3718">
        <w:rPr>
          <w:rFonts w:ascii="Arial" w:hAnsi="Arial" w:cs="Arial"/>
        </w:rPr>
        <w:t>with no recourse to public funds</w:t>
      </w:r>
    </w:p>
    <w:p w14:paraId="51B2FE66" w14:textId="561A98D3" w:rsidR="001A3718" w:rsidRPr="001A3718" w:rsidRDefault="001A3718" w:rsidP="001A3718">
      <w:pPr>
        <w:rPr>
          <w:rFonts w:ascii="Arial" w:hAnsi="Arial" w:cs="Arial"/>
        </w:rPr>
      </w:pPr>
      <w:r>
        <w:rPr>
          <w:rFonts w:ascii="Arial" w:hAnsi="Arial" w:cs="Arial"/>
        </w:rPr>
        <w:t xml:space="preserve">We are particularly interested in supporting young researchers from youth organisations that carry out personalised support or mentoring. </w:t>
      </w:r>
    </w:p>
    <w:p w14:paraId="67111496" w14:textId="4761B446" w:rsidR="00BA6080" w:rsidRPr="009E42C1" w:rsidRDefault="00BA6080" w:rsidP="009E42C1">
      <w:pPr>
        <w:pStyle w:val="ListParagraph"/>
        <w:numPr>
          <w:ilvl w:val="0"/>
          <w:numId w:val="27"/>
        </w:numPr>
        <w:spacing w:after="0" w:line="240" w:lineRule="auto"/>
        <w:rPr>
          <w:rFonts w:ascii="Arial" w:eastAsia="Calibri" w:hAnsi="Arial" w:cs="Arial"/>
          <w:b/>
          <w:color w:val="EE266D" w:themeColor="accent1"/>
          <w:sz w:val="28"/>
        </w:rPr>
      </w:pPr>
      <w:r w:rsidRPr="009E42C1">
        <w:rPr>
          <w:rFonts w:ascii="Arial" w:eastAsia="Calibri" w:hAnsi="Arial" w:cs="Arial"/>
          <w:b/>
          <w:color w:val="EE266D" w:themeColor="accent1"/>
          <w:sz w:val="28"/>
        </w:rPr>
        <w:t xml:space="preserve">Aims </w:t>
      </w:r>
    </w:p>
    <w:p w14:paraId="2B0695DF" w14:textId="77777777" w:rsidR="00BA6080" w:rsidRDefault="00BA6080" w:rsidP="009A0EFE">
      <w:pPr>
        <w:spacing w:after="0" w:line="240" w:lineRule="auto"/>
        <w:rPr>
          <w:rFonts w:ascii="Arial" w:eastAsia="Calibri" w:hAnsi="Arial" w:cs="Arial"/>
          <w:sz w:val="24"/>
          <w:szCs w:val="24"/>
        </w:rPr>
      </w:pPr>
    </w:p>
    <w:p w14:paraId="739D2655" w14:textId="4FBC787B" w:rsidR="00BA6080" w:rsidRPr="00494B95" w:rsidRDefault="00BA6080" w:rsidP="00B1537C">
      <w:pPr>
        <w:pStyle w:val="ListParagraph"/>
        <w:numPr>
          <w:ilvl w:val="0"/>
          <w:numId w:val="3"/>
        </w:numPr>
        <w:spacing w:after="0" w:line="240" w:lineRule="auto"/>
        <w:ind w:left="360"/>
        <w:rPr>
          <w:rFonts w:ascii="Arial" w:eastAsia="Calibri" w:hAnsi="Arial" w:cs="Arial"/>
          <w:sz w:val="24"/>
          <w:szCs w:val="24"/>
        </w:rPr>
      </w:pPr>
      <w:r w:rsidRPr="00494B95">
        <w:rPr>
          <w:rFonts w:ascii="Arial" w:eastAsia="Calibri" w:hAnsi="Arial" w:cs="Arial"/>
          <w:sz w:val="24"/>
          <w:szCs w:val="24"/>
        </w:rPr>
        <w:t xml:space="preserve">To </w:t>
      </w:r>
      <w:r w:rsidR="00681DC6">
        <w:rPr>
          <w:rFonts w:ascii="Arial" w:eastAsia="Calibri" w:hAnsi="Arial" w:cs="Arial"/>
          <w:sz w:val="24"/>
          <w:szCs w:val="24"/>
        </w:rPr>
        <w:t>provide grants of between £</w:t>
      </w:r>
      <w:r w:rsidR="00CB0777">
        <w:rPr>
          <w:rFonts w:ascii="Arial" w:eastAsia="Calibri" w:hAnsi="Arial" w:cs="Arial"/>
          <w:sz w:val="24"/>
          <w:szCs w:val="24"/>
        </w:rPr>
        <w:t>6,000</w:t>
      </w:r>
      <w:r w:rsidR="00C93908">
        <w:rPr>
          <w:rFonts w:ascii="Arial" w:eastAsia="Calibri" w:hAnsi="Arial" w:cs="Arial"/>
          <w:sz w:val="24"/>
          <w:szCs w:val="24"/>
        </w:rPr>
        <w:t xml:space="preserve"> </w:t>
      </w:r>
      <w:r w:rsidR="00681DC6">
        <w:rPr>
          <w:rFonts w:ascii="Arial" w:eastAsia="Calibri" w:hAnsi="Arial" w:cs="Arial"/>
          <w:sz w:val="24"/>
          <w:szCs w:val="24"/>
        </w:rPr>
        <w:t>and £8,000 that enable young people supported by a youth worker and youth organisation to develop and deliv</w:t>
      </w:r>
      <w:r w:rsidR="00681DC6" w:rsidRPr="00505BB6">
        <w:rPr>
          <w:rFonts w:ascii="Arial" w:eastAsia="Calibri" w:hAnsi="Arial" w:cs="Arial"/>
          <w:sz w:val="24"/>
          <w:szCs w:val="24"/>
        </w:rPr>
        <w:t>er 8-1</w:t>
      </w:r>
      <w:r w:rsidR="00CB0777" w:rsidRPr="00505BB6">
        <w:rPr>
          <w:rFonts w:ascii="Arial" w:eastAsia="Calibri" w:hAnsi="Arial" w:cs="Arial"/>
          <w:sz w:val="24"/>
          <w:szCs w:val="24"/>
        </w:rPr>
        <w:t>2</w:t>
      </w:r>
      <w:r w:rsidR="00681DC6">
        <w:rPr>
          <w:rFonts w:ascii="Arial" w:eastAsia="Calibri" w:hAnsi="Arial" w:cs="Arial"/>
          <w:sz w:val="24"/>
          <w:szCs w:val="24"/>
        </w:rPr>
        <w:t xml:space="preserve"> PAR projects.</w:t>
      </w:r>
    </w:p>
    <w:p w14:paraId="66E26D33" w14:textId="77777777" w:rsidR="00B331B3" w:rsidRPr="00494B95" w:rsidRDefault="00B331B3" w:rsidP="00B1537C">
      <w:pPr>
        <w:pStyle w:val="ListParagraph"/>
        <w:spacing w:after="0" w:line="240" w:lineRule="auto"/>
        <w:ind w:left="0"/>
        <w:rPr>
          <w:rFonts w:ascii="Arial" w:eastAsia="Calibri" w:hAnsi="Arial" w:cs="Arial"/>
          <w:sz w:val="24"/>
          <w:szCs w:val="24"/>
        </w:rPr>
      </w:pPr>
    </w:p>
    <w:p w14:paraId="52F97BFB" w14:textId="266A444E" w:rsidR="00E425C1" w:rsidRDefault="00BA6080" w:rsidP="00B1537C">
      <w:pPr>
        <w:pStyle w:val="ListParagraph"/>
        <w:numPr>
          <w:ilvl w:val="0"/>
          <w:numId w:val="3"/>
        </w:numPr>
        <w:spacing w:after="0" w:line="240" w:lineRule="auto"/>
        <w:ind w:left="360"/>
        <w:rPr>
          <w:rFonts w:ascii="Arial" w:eastAsia="Calibri" w:hAnsi="Arial" w:cs="Arial"/>
          <w:sz w:val="24"/>
          <w:szCs w:val="24"/>
        </w:rPr>
      </w:pPr>
      <w:r w:rsidRPr="00B1537C">
        <w:rPr>
          <w:rFonts w:ascii="Arial" w:eastAsia="Calibri" w:hAnsi="Arial" w:cs="Arial"/>
          <w:sz w:val="24"/>
          <w:szCs w:val="24"/>
        </w:rPr>
        <w:t>To provide</w:t>
      </w:r>
      <w:r w:rsidR="00681DC6">
        <w:rPr>
          <w:rFonts w:ascii="Arial" w:eastAsia="Calibri" w:hAnsi="Arial" w:cs="Arial"/>
          <w:sz w:val="24"/>
          <w:szCs w:val="24"/>
        </w:rPr>
        <w:t xml:space="preserve"> a comprehensive</w:t>
      </w:r>
      <w:r w:rsidR="008B4F33" w:rsidRPr="00B1537C">
        <w:rPr>
          <w:rFonts w:ascii="Arial" w:eastAsia="Calibri" w:hAnsi="Arial" w:cs="Arial"/>
          <w:sz w:val="24"/>
          <w:szCs w:val="24"/>
        </w:rPr>
        <w:t xml:space="preserve"> </w:t>
      </w:r>
      <w:r w:rsidR="003B17B8" w:rsidRPr="00B1537C">
        <w:rPr>
          <w:rFonts w:ascii="Arial" w:eastAsia="Calibri" w:hAnsi="Arial" w:cs="Arial"/>
          <w:sz w:val="24"/>
          <w:szCs w:val="24"/>
        </w:rPr>
        <w:t>training</w:t>
      </w:r>
      <w:r w:rsidR="003516A3" w:rsidRPr="00B1537C">
        <w:rPr>
          <w:rFonts w:ascii="Arial" w:eastAsia="Calibri" w:hAnsi="Arial" w:cs="Arial"/>
          <w:sz w:val="24"/>
          <w:szCs w:val="24"/>
        </w:rPr>
        <w:t xml:space="preserve"> </w:t>
      </w:r>
      <w:r w:rsidR="00681DC6">
        <w:rPr>
          <w:rFonts w:ascii="Arial" w:eastAsia="Calibri" w:hAnsi="Arial" w:cs="Arial"/>
          <w:sz w:val="24"/>
          <w:szCs w:val="24"/>
        </w:rPr>
        <w:t>and support</w:t>
      </w:r>
      <w:r w:rsidR="00E359E5" w:rsidRPr="00B1537C">
        <w:rPr>
          <w:rFonts w:ascii="Arial" w:eastAsia="Calibri" w:hAnsi="Arial" w:cs="Arial"/>
          <w:sz w:val="24"/>
          <w:szCs w:val="24"/>
        </w:rPr>
        <w:t xml:space="preserve"> </w:t>
      </w:r>
      <w:r w:rsidR="00681DC6">
        <w:rPr>
          <w:rFonts w:ascii="Arial" w:eastAsia="Calibri" w:hAnsi="Arial" w:cs="Arial"/>
          <w:sz w:val="24"/>
          <w:szCs w:val="24"/>
        </w:rPr>
        <w:t>programme that equips young people aged 14-25 with the skills to develop and deliver PAR projects</w:t>
      </w:r>
      <w:r w:rsidR="00B46178" w:rsidRPr="00B1537C">
        <w:rPr>
          <w:rFonts w:ascii="Arial" w:eastAsia="Calibri" w:hAnsi="Arial" w:cs="Arial"/>
          <w:sz w:val="24"/>
          <w:szCs w:val="24"/>
        </w:rPr>
        <w:t xml:space="preserve">. </w:t>
      </w:r>
      <w:r w:rsidR="00E359E5" w:rsidRPr="00B1537C">
        <w:rPr>
          <w:rFonts w:ascii="Arial" w:eastAsia="Calibri" w:hAnsi="Arial" w:cs="Arial"/>
          <w:sz w:val="24"/>
          <w:szCs w:val="24"/>
        </w:rPr>
        <w:t xml:space="preserve">This could include workshops, masterclasses </w:t>
      </w:r>
      <w:r w:rsidR="00681DC6">
        <w:rPr>
          <w:rFonts w:ascii="Arial" w:eastAsia="Calibri" w:hAnsi="Arial" w:cs="Arial"/>
          <w:sz w:val="24"/>
          <w:szCs w:val="24"/>
        </w:rPr>
        <w:t xml:space="preserve">and coaching/mentoring sessions and be delivered online </w:t>
      </w:r>
      <w:r w:rsidR="00CB0777">
        <w:rPr>
          <w:rFonts w:ascii="Arial" w:eastAsia="Calibri" w:hAnsi="Arial" w:cs="Arial"/>
          <w:sz w:val="24"/>
          <w:szCs w:val="24"/>
        </w:rPr>
        <w:t>and/</w:t>
      </w:r>
      <w:r w:rsidR="00681DC6">
        <w:rPr>
          <w:rFonts w:ascii="Arial" w:eastAsia="Calibri" w:hAnsi="Arial" w:cs="Arial"/>
          <w:sz w:val="24"/>
          <w:szCs w:val="24"/>
        </w:rPr>
        <w:t>or in-person</w:t>
      </w:r>
      <w:r w:rsidR="00E359E5" w:rsidRPr="00B1537C">
        <w:rPr>
          <w:rFonts w:ascii="Arial" w:eastAsia="Calibri" w:hAnsi="Arial" w:cs="Arial"/>
          <w:sz w:val="24"/>
          <w:szCs w:val="24"/>
        </w:rPr>
        <w:t>.</w:t>
      </w:r>
      <w:r w:rsidR="00EA7900" w:rsidRPr="00B1537C">
        <w:rPr>
          <w:rFonts w:ascii="Arial" w:eastAsia="Calibri" w:hAnsi="Arial" w:cs="Arial"/>
          <w:sz w:val="24"/>
          <w:szCs w:val="24"/>
        </w:rPr>
        <w:t xml:space="preserve"> </w:t>
      </w:r>
      <w:r w:rsidR="00545DA7">
        <w:rPr>
          <w:rFonts w:ascii="Arial" w:eastAsia="Calibri" w:hAnsi="Arial" w:cs="Arial"/>
          <w:sz w:val="24"/>
          <w:szCs w:val="24"/>
        </w:rPr>
        <w:t xml:space="preserve">Young people may gain accreditation – e.g. </w:t>
      </w:r>
      <w:r w:rsidR="00CB0777">
        <w:rPr>
          <w:rFonts w:ascii="Arial" w:eastAsia="Calibri" w:hAnsi="Arial" w:cs="Arial"/>
          <w:sz w:val="24"/>
          <w:szCs w:val="24"/>
        </w:rPr>
        <w:t xml:space="preserve">a </w:t>
      </w:r>
      <w:r w:rsidR="00545DA7">
        <w:rPr>
          <w:rFonts w:ascii="Arial" w:eastAsia="Calibri" w:hAnsi="Arial" w:cs="Arial"/>
          <w:sz w:val="24"/>
          <w:szCs w:val="24"/>
        </w:rPr>
        <w:t>leadership skills qualification.</w:t>
      </w:r>
    </w:p>
    <w:p w14:paraId="513F96B9" w14:textId="521BC121" w:rsidR="008859E1" w:rsidRPr="00E425C1" w:rsidRDefault="008859E1" w:rsidP="00B1537C">
      <w:pPr>
        <w:spacing w:after="0" w:line="240" w:lineRule="auto"/>
        <w:rPr>
          <w:rFonts w:ascii="Arial" w:eastAsia="Calibri" w:hAnsi="Arial" w:cs="Arial"/>
          <w:sz w:val="24"/>
          <w:szCs w:val="24"/>
        </w:rPr>
      </w:pPr>
    </w:p>
    <w:p w14:paraId="45E08448" w14:textId="0C66E10D" w:rsidR="008859E1" w:rsidRDefault="008859E1" w:rsidP="00B1537C">
      <w:pPr>
        <w:pStyle w:val="ListParagraph"/>
        <w:numPr>
          <w:ilvl w:val="0"/>
          <w:numId w:val="22"/>
        </w:numPr>
        <w:spacing w:after="0" w:line="240" w:lineRule="auto"/>
        <w:rPr>
          <w:rFonts w:ascii="Arial" w:eastAsia="Calibri" w:hAnsi="Arial" w:cs="Arial"/>
          <w:sz w:val="24"/>
          <w:szCs w:val="24"/>
        </w:rPr>
      </w:pPr>
      <w:r w:rsidRPr="00B1537C">
        <w:rPr>
          <w:rFonts w:ascii="Arial" w:eastAsia="Calibri" w:hAnsi="Arial" w:cs="Arial"/>
          <w:sz w:val="24"/>
          <w:szCs w:val="24"/>
        </w:rPr>
        <w:t xml:space="preserve">To support </w:t>
      </w:r>
      <w:r w:rsidR="00681DC6">
        <w:rPr>
          <w:rFonts w:ascii="Arial" w:eastAsia="Calibri" w:hAnsi="Arial" w:cs="Arial"/>
          <w:sz w:val="24"/>
          <w:szCs w:val="24"/>
        </w:rPr>
        <w:t>young researchers</w:t>
      </w:r>
      <w:r w:rsidR="00681DC6" w:rsidRPr="00B1537C">
        <w:rPr>
          <w:rFonts w:ascii="Arial" w:eastAsia="Calibri" w:hAnsi="Arial" w:cs="Arial"/>
          <w:sz w:val="24"/>
          <w:szCs w:val="24"/>
        </w:rPr>
        <w:t xml:space="preserve"> </w:t>
      </w:r>
      <w:r w:rsidRPr="00B1537C">
        <w:rPr>
          <w:rFonts w:ascii="Arial" w:eastAsia="Calibri" w:hAnsi="Arial" w:cs="Arial"/>
          <w:sz w:val="24"/>
          <w:szCs w:val="24"/>
        </w:rPr>
        <w:t xml:space="preserve">to achieve </w:t>
      </w:r>
      <w:r w:rsidR="00396236">
        <w:rPr>
          <w:rFonts w:ascii="Arial" w:eastAsia="Calibri" w:hAnsi="Arial" w:cs="Arial"/>
          <w:sz w:val="24"/>
          <w:szCs w:val="24"/>
        </w:rPr>
        <w:t>one</w:t>
      </w:r>
      <w:r w:rsidRPr="00B1537C">
        <w:rPr>
          <w:rFonts w:ascii="Arial" w:eastAsia="Calibri" w:hAnsi="Arial" w:cs="Arial"/>
          <w:sz w:val="24"/>
          <w:szCs w:val="24"/>
        </w:rPr>
        <w:t xml:space="preserve"> or more outcomes from the MOPAC youth outcomes framework found </w:t>
      </w:r>
      <w:hyperlink r:id="rId10" w:history="1">
        <w:r w:rsidRPr="00E425C1">
          <w:rPr>
            <w:rStyle w:val="Hyperlink"/>
            <w:rFonts w:ascii="Arial" w:eastAsia="Calibri" w:hAnsi="Arial" w:cs="Arial"/>
            <w:sz w:val="24"/>
            <w:szCs w:val="24"/>
          </w:rPr>
          <w:t>here</w:t>
        </w:r>
      </w:hyperlink>
      <w:r w:rsidRPr="00B1537C">
        <w:rPr>
          <w:rFonts w:ascii="Arial" w:eastAsia="Calibri" w:hAnsi="Arial" w:cs="Arial"/>
          <w:sz w:val="24"/>
          <w:szCs w:val="24"/>
        </w:rPr>
        <w:t>, e.g. improved self-esteem / peer relationships / mental health and wellbeing.</w:t>
      </w:r>
    </w:p>
    <w:p w14:paraId="39E34F46" w14:textId="77777777" w:rsidR="00681DC6" w:rsidRDefault="00681DC6" w:rsidP="001903B5">
      <w:pPr>
        <w:pStyle w:val="ListParagraph"/>
        <w:spacing w:after="0" w:line="240" w:lineRule="auto"/>
        <w:ind w:left="360"/>
        <w:rPr>
          <w:rFonts w:ascii="Arial" w:eastAsia="Calibri" w:hAnsi="Arial" w:cs="Arial"/>
          <w:sz w:val="24"/>
          <w:szCs w:val="24"/>
        </w:rPr>
      </w:pPr>
    </w:p>
    <w:p w14:paraId="6DFD5544" w14:textId="261670DC" w:rsidR="00681DC6" w:rsidRPr="00B1537C" w:rsidRDefault="00681DC6" w:rsidP="00B1537C">
      <w:pPr>
        <w:pStyle w:val="ListParagraph"/>
        <w:numPr>
          <w:ilvl w:val="0"/>
          <w:numId w:val="22"/>
        </w:numPr>
        <w:spacing w:after="0" w:line="240" w:lineRule="auto"/>
        <w:rPr>
          <w:rFonts w:ascii="Arial" w:eastAsia="Calibri" w:hAnsi="Arial" w:cs="Arial"/>
          <w:sz w:val="24"/>
          <w:szCs w:val="24"/>
        </w:rPr>
      </w:pPr>
      <w:r>
        <w:rPr>
          <w:rFonts w:ascii="Arial" w:eastAsia="Calibri" w:hAnsi="Arial" w:cs="Arial"/>
          <w:sz w:val="24"/>
          <w:szCs w:val="24"/>
        </w:rPr>
        <w:t xml:space="preserve">To </w:t>
      </w:r>
      <w:r w:rsidR="00FE527F">
        <w:rPr>
          <w:rFonts w:ascii="Arial" w:eastAsia="Calibri" w:hAnsi="Arial" w:cs="Arial"/>
          <w:sz w:val="24"/>
          <w:szCs w:val="24"/>
        </w:rPr>
        <w:t>evaluate the PAR projects, producing materials that present analysis of their impact and draw together recommendations in compelling form</w:t>
      </w:r>
      <w:r w:rsidR="00DC02F8">
        <w:rPr>
          <w:rFonts w:ascii="Arial" w:eastAsia="Calibri" w:hAnsi="Arial" w:cs="Arial"/>
          <w:sz w:val="24"/>
          <w:szCs w:val="24"/>
        </w:rPr>
        <w:t>ats</w:t>
      </w:r>
      <w:r w:rsidR="00FE527F">
        <w:rPr>
          <w:rFonts w:ascii="Arial" w:eastAsia="Calibri" w:hAnsi="Arial" w:cs="Arial"/>
          <w:sz w:val="24"/>
          <w:szCs w:val="24"/>
        </w:rPr>
        <w:t xml:space="preserve"> to influence policy makers. These could include an evaluation report/s, slide deck, case studies, a film, a series of events, and a set of social media assets. </w:t>
      </w:r>
    </w:p>
    <w:p w14:paraId="4F62CF50" w14:textId="77777777" w:rsidR="003B17B8" w:rsidRPr="00494B95" w:rsidRDefault="003B17B8" w:rsidP="003B17B8">
      <w:pPr>
        <w:pStyle w:val="ListParagraph"/>
        <w:rPr>
          <w:rFonts w:ascii="Arial" w:eastAsia="Calibri" w:hAnsi="Arial" w:cs="Arial"/>
          <w:sz w:val="24"/>
          <w:szCs w:val="24"/>
        </w:rPr>
      </w:pPr>
    </w:p>
    <w:p w14:paraId="6372BCB9" w14:textId="26CB1EC7" w:rsidR="00BA6080" w:rsidRDefault="003B17B8" w:rsidP="00B1537C">
      <w:pPr>
        <w:pStyle w:val="ListParagraph"/>
        <w:numPr>
          <w:ilvl w:val="0"/>
          <w:numId w:val="22"/>
        </w:numPr>
        <w:spacing w:after="0" w:line="240" w:lineRule="auto"/>
        <w:rPr>
          <w:rFonts w:ascii="Arial" w:eastAsia="Calibri" w:hAnsi="Arial" w:cs="Arial"/>
          <w:sz w:val="24"/>
          <w:szCs w:val="24"/>
        </w:rPr>
      </w:pPr>
      <w:r w:rsidRPr="009C3261">
        <w:rPr>
          <w:rFonts w:ascii="Arial" w:eastAsia="Calibri" w:hAnsi="Arial" w:cs="Arial"/>
          <w:sz w:val="24"/>
          <w:szCs w:val="24"/>
        </w:rPr>
        <w:t xml:space="preserve">To </w:t>
      </w:r>
      <w:r w:rsidR="00681DC6">
        <w:rPr>
          <w:rFonts w:ascii="Arial" w:eastAsia="Calibri" w:hAnsi="Arial" w:cs="Arial"/>
          <w:sz w:val="24"/>
          <w:szCs w:val="24"/>
        </w:rPr>
        <w:t xml:space="preserve">offer </w:t>
      </w:r>
      <w:r w:rsidR="00691D61" w:rsidRPr="009C3261">
        <w:rPr>
          <w:rFonts w:ascii="Arial" w:eastAsia="Calibri" w:hAnsi="Arial" w:cs="Arial"/>
          <w:sz w:val="24"/>
          <w:szCs w:val="24"/>
        </w:rPr>
        <w:t>short-term</w:t>
      </w:r>
      <w:r w:rsidRPr="009C3261">
        <w:rPr>
          <w:rFonts w:ascii="Arial" w:eastAsia="Calibri" w:hAnsi="Arial" w:cs="Arial"/>
          <w:sz w:val="24"/>
          <w:szCs w:val="24"/>
        </w:rPr>
        <w:t xml:space="preserve"> </w:t>
      </w:r>
      <w:r w:rsidR="008859E1" w:rsidRPr="009C3261">
        <w:rPr>
          <w:rFonts w:ascii="Arial" w:eastAsia="Calibri" w:hAnsi="Arial" w:cs="Arial"/>
          <w:sz w:val="24"/>
          <w:szCs w:val="24"/>
        </w:rPr>
        <w:t>progression</w:t>
      </w:r>
      <w:r w:rsidRPr="009C3261">
        <w:rPr>
          <w:rFonts w:ascii="Arial" w:eastAsia="Calibri" w:hAnsi="Arial" w:cs="Arial"/>
          <w:sz w:val="24"/>
          <w:szCs w:val="24"/>
        </w:rPr>
        <w:t xml:space="preserve"> support</w:t>
      </w:r>
      <w:r w:rsidR="00E359E5">
        <w:rPr>
          <w:rFonts w:ascii="Arial" w:eastAsia="Calibri" w:hAnsi="Arial" w:cs="Arial"/>
          <w:sz w:val="24"/>
          <w:szCs w:val="24"/>
        </w:rPr>
        <w:t xml:space="preserve">, signposting young people </w:t>
      </w:r>
      <w:r w:rsidR="00FE527F">
        <w:rPr>
          <w:rFonts w:ascii="Arial" w:eastAsia="Calibri" w:hAnsi="Arial" w:cs="Arial"/>
          <w:sz w:val="24"/>
          <w:szCs w:val="24"/>
        </w:rPr>
        <w:t xml:space="preserve">exiting the programme </w:t>
      </w:r>
      <w:r w:rsidR="00E359E5">
        <w:rPr>
          <w:rFonts w:ascii="Arial" w:eastAsia="Calibri" w:hAnsi="Arial" w:cs="Arial"/>
          <w:sz w:val="24"/>
          <w:szCs w:val="24"/>
        </w:rPr>
        <w:t xml:space="preserve">to </w:t>
      </w:r>
      <w:r w:rsidR="00FE527F">
        <w:rPr>
          <w:rFonts w:ascii="Arial" w:eastAsia="Calibri" w:hAnsi="Arial" w:cs="Arial"/>
          <w:sz w:val="24"/>
          <w:szCs w:val="24"/>
        </w:rPr>
        <w:t xml:space="preserve">further </w:t>
      </w:r>
      <w:r w:rsidR="00E359E5">
        <w:rPr>
          <w:rFonts w:ascii="Arial" w:eastAsia="Calibri" w:hAnsi="Arial" w:cs="Arial"/>
          <w:sz w:val="24"/>
          <w:szCs w:val="24"/>
        </w:rPr>
        <w:t>opportunities</w:t>
      </w:r>
      <w:r w:rsidR="00681DC6">
        <w:rPr>
          <w:rFonts w:ascii="Arial" w:eastAsia="Calibri" w:hAnsi="Arial" w:cs="Arial"/>
          <w:sz w:val="24"/>
          <w:szCs w:val="24"/>
        </w:rPr>
        <w:t xml:space="preserve"> that will enhance their professional and personal development</w:t>
      </w:r>
      <w:r w:rsidR="00E359E5">
        <w:rPr>
          <w:rFonts w:ascii="Arial" w:eastAsia="Calibri" w:hAnsi="Arial" w:cs="Arial"/>
          <w:sz w:val="24"/>
          <w:szCs w:val="24"/>
        </w:rPr>
        <w:t>.</w:t>
      </w:r>
    </w:p>
    <w:p w14:paraId="716FC8A5" w14:textId="77777777" w:rsidR="00074F44" w:rsidRPr="00AE283B" w:rsidRDefault="00074F44" w:rsidP="00074F44">
      <w:pPr>
        <w:spacing w:after="0" w:line="240" w:lineRule="auto"/>
        <w:rPr>
          <w:rFonts w:ascii="Arial" w:eastAsia="Calibri" w:hAnsi="Arial" w:cs="Arial"/>
          <w:b/>
          <w:sz w:val="28"/>
        </w:rPr>
      </w:pPr>
    </w:p>
    <w:p w14:paraId="687148D1" w14:textId="77777777" w:rsidR="00074F44" w:rsidRPr="00154F87" w:rsidRDefault="00074F44" w:rsidP="00074F44">
      <w:pPr>
        <w:pStyle w:val="ListParagraph"/>
        <w:numPr>
          <w:ilvl w:val="0"/>
          <w:numId w:val="27"/>
        </w:numPr>
        <w:spacing w:after="0" w:line="240" w:lineRule="auto"/>
        <w:rPr>
          <w:rFonts w:ascii="Arial" w:eastAsia="Calibri" w:hAnsi="Arial" w:cs="Arial"/>
          <w:b/>
          <w:color w:val="EE266D" w:themeColor="accent1"/>
          <w:sz w:val="28"/>
        </w:rPr>
      </w:pPr>
      <w:r>
        <w:rPr>
          <w:rFonts w:ascii="Arial" w:eastAsia="Calibri" w:hAnsi="Arial" w:cs="Arial"/>
          <w:b/>
          <w:color w:val="EE266D" w:themeColor="accent1"/>
          <w:sz w:val="28"/>
        </w:rPr>
        <w:t>Resources</w:t>
      </w:r>
    </w:p>
    <w:p w14:paraId="5D0362E6" w14:textId="77777777" w:rsidR="00074F44" w:rsidRDefault="00074F44" w:rsidP="00074F44">
      <w:pPr>
        <w:spacing w:after="0" w:line="240" w:lineRule="auto"/>
        <w:rPr>
          <w:rFonts w:ascii="Arial" w:eastAsia="Calibri" w:hAnsi="Arial" w:cs="Arial"/>
          <w:sz w:val="24"/>
          <w:szCs w:val="24"/>
        </w:rPr>
      </w:pPr>
    </w:p>
    <w:p w14:paraId="65F5FDC0" w14:textId="77777777" w:rsidR="00074F44" w:rsidRDefault="00074F44" w:rsidP="00074F44">
      <w:pPr>
        <w:spacing w:after="0" w:line="240" w:lineRule="auto"/>
        <w:rPr>
          <w:rFonts w:ascii="Arial" w:eastAsia="Calibri" w:hAnsi="Arial" w:cs="Arial"/>
          <w:sz w:val="24"/>
          <w:szCs w:val="24"/>
        </w:rPr>
      </w:pPr>
      <w:r>
        <w:rPr>
          <w:rFonts w:ascii="Arial" w:eastAsia="Calibri" w:hAnsi="Arial" w:cs="Arial"/>
          <w:sz w:val="24"/>
          <w:szCs w:val="24"/>
        </w:rPr>
        <w:t xml:space="preserve">Please see below links to reports about similar youth-led research projects that may be a useful reference point: </w:t>
      </w:r>
    </w:p>
    <w:p w14:paraId="291493AE" w14:textId="77777777" w:rsidR="00074F44" w:rsidRDefault="00074F44" w:rsidP="00074F44">
      <w:pPr>
        <w:spacing w:after="0" w:line="240" w:lineRule="auto"/>
        <w:rPr>
          <w:rFonts w:ascii="Arial" w:eastAsia="Calibri" w:hAnsi="Arial" w:cs="Arial"/>
          <w:sz w:val="24"/>
          <w:szCs w:val="24"/>
        </w:rPr>
      </w:pPr>
    </w:p>
    <w:p w14:paraId="12EE7315" w14:textId="12BA965F" w:rsidR="00E64E3A" w:rsidRDefault="00E64E3A" w:rsidP="00074F44">
      <w:pPr>
        <w:pStyle w:val="ListParagraph"/>
        <w:numPr>
          <w:ilvl w:val="0"/>
          <w:numId w:val="30"/>
        </w:numPr>
        <w:spacing w:after="0" w:line="240" w:lineRule="auto"/>
        <w:rPr>
          <w:rFonts w:ascii="Arial" w:hAnsi="Arial" w:cs="Arial"/>
          <w:b/>
          <w:bCs/>
          <w:color w:val="000000"/>
          <w:sz w:val="23"/>
          <w:szCs w:val="23"/>
        </w:rPr>
      </w:pPr>
      <w:r>
        <w:rPr>
          <w:rFonts w:ascii="Arial" w:hAnsi="Arial" w:cs="Arial"/>
          <w:b/>
          <w:bCs/>
          <w:color w:val="000000"/>
          <w:sz w:val="23"/>
          <w:szCs w:val="23"/>
        </w:rPr>
        <w:t xml:space="preserve">‘Involving Young Londoners: A Review of Participatory Approaches in the Youth Sector’, Partnership for </w:t>
      </w:r>
      <w:r w:rsidR="00EF747A">
        <w:rPr>
          <w:rFonts w:ascii="Arial" w:hAnsi="Arial" w:cs="Arial"/>
          <w:b/>
          <w:bCs/>
          <w:color w:val="000000"/>
          <w:sz w:val="23"/>
          <w:szCs w:val="23"/>
        </w:rPr>
        <w:t>Y</w:t>
      </w:r>
      <w:r>
        <w:rPr>
          <w:rFonts w:ascii="Arial" w:hAnsi="Arial" w:cs="Arial"/>
          <w:b/>
          <w:bCs/>
          <w:color w:val="000000"/>
          <w:sz w:val="23"/>
          <w:szCs w:val="23"/>
        </w:rPr>
        <w:t>oung London, 2020</w:t>
      </w:r>
    </w:p>
    <w:p w14:paraId="14373FED" w14:textId="0933A24C" w:rsidR="00E64E3A" w:rsidRDefault="00E64E3A" w:rsidP="00E64E3A">
      <w:pPr>
        <w:pStyle w:val="ListParagraph"/>
        <w:spacing w:after="0" w:line="240" w:lineRule="auto"/>
      </w:pPr>
      <w:r w:rsidRPr="00E64E3A">
        <w:rPr>
          <w:rFonts w:ascii="Arial" w:hAnsi="Arial" w:cs="Arial"/>
          <w:color w:val="000000"/>
        </w:rPr>
        <w:t xml:space="preserve">A review of how a range of youth </w:t>
      </w:r>
      <w:r w:rsidRPr="00E64E3A">
        <w:rPr>
          <w:rFonts w:ascii="Arial" w:hAnsi="Arial" w:cs="Arial"/>
        </w:rPr>
        <w:t>organisations are navigating their own participatory approach with young people; from funding, to recruitment, to the impact they have seen</w:t>
      </w:r>
      <w:r>
        <w:t xml:space="preserve">. </w:t>
      </w:r>
    </w:p>
    <w:p w14:paraId="1CE6064B" w14:textId="5BBDC644" w:rsidR="00E64E3A" w:rsidRPr="00E64E3A" w:rsidRDefault="00444597" w:rsidP="00E64E3A">
      <w:pPr>
        <w:pStyle w:val="ListParagraph"/>
        <w:spacing w:after="0" w:line="240" w:lineRule="auto"/>
        <w:rPr>
          <w:rFonts w:ascii="Arial" w:hAnsi="Arial" w:cs="Arial"/>
        </w:rPr>
      </w:pPr>
      <w:hyperlink r:id="rId11" w:history="1">
        <w:r w:rsidR="00E64E3A" w:rsidRPr="00E64E3A">
          <w:rPr>
            <w:rStyle w:val="Hyperlink"/>
            <w:rFonts w:ascii="Arial" w:hAnsi="Arial" w:cs="Arial"/>
          </w:rPr>
          <w:t>https://3532bf5a-d879-4481-8c8f-127da8c44deb.usrfiles.com/ugd/3532bf_7bb71c480285441e8ae1c7fdd3bb814e.pdf</w:t>
        </w:r>
      </w:hyperlink>
      <w:r w:rsidR="00E64E3A" w:rsidRPr="00E64E3A">
        <w:rPr>
          <w:rFonts w:ascii="Arial" w:hAnsi="Arial" w:cs="Arial"/>
        </w:rPr>
        <w:t xml:space="preserve"> </w:t>
      </w:r>
    </w:p>
    <w:p w14:paraId="7B392B1F" w14:textId="77777777" w:rsidR="00E64E3A" w:rsidRDefault="00E64E3A" w:rsidP="00E64E3A">
      <w:pPr>
        <w:pStyle w:val="ListParagraph"/>
        <w:spacing w:after="0" w:line="240" w:lineRule="auto"/>
        <w:rPr>
          <w:rFonts w:ascii="Arial" w:hAnsi="Arial" w:cs="Arial"/>
          <w:b/>
          <w:bCs/>
          <w:color w:val="000000"/>
          <w:sz w:val="23"/>
          <w:szCs w:val="23"/>
        </w:rPr>
      </w:pPr>
    </w:p>
    <w:p w14:paraId="15724764" w14:textId="3F008B58" w:rsidR="00074F44" w:rsidRPr="007F3187" w:rsidRDefault="00074F44" w:rsidP="00074F44">
      <w:pPr>
        <w:pStyle w:val="ListParagraph"/>
        <w:numPr>
          <w:ilvl w:val="0"/>
          <w:numId w:val="30"/>
        </w:numPr>
        <w:spacing w:after="0" w:line="240" w:lineRule="auto"/>
        <w:rPr>
          <w:rFonts w:ascii="Arial" w:hAnsi="Arial" w:cs="Arial"/>
          <w:b/>
          <w:bCs/>
          <w:color w:val="000000"/>
          <w:sz w:val="23"/>
          <w:szCs w:val="23"/>
        </w:rPr>
      </w:pPr>
      <w:r w:rsidRPr="007F3187">
        <w:rPr>
          <w:rFonts w:ascii="Arial" w:hAnsi="Arial" w:cs="Arial"/>
          <w:b/>
          <w:bCs/>
          <w:color w:val="000000"/>
          <w:sz w:val="23"/>
          <w:szCs w:val="23"/>
        </w:rPr>
        <w:t xml:space="preserve">‘A Guide to Actively Involving Young People in Research’, Patricia Kirby, Involve Support Unit, 2004 </w:t>
      </w:r>
    </w:p>
    <w:p w14:paraId="5C297E40" w14:textId="77777777" w:rsidR="00074F44" w:rsidRPr="005D23EB" w:rsidRDefault="00074F44" w:rsidP="00074F44">
      <w:pPr>
        <w:spacing w:after="0" w:line="240" w:lineRule="auto"/>
        <w:ind w:left="720"/>
        <w:rPr>
          <w:rFonts w:ascii="Arial" w:eastAsia="Calibri" w:hAnsi="Arial" w:cs="Arial"/>
          <w:sz w:val="24"/>
          <w:szCs w:val="24"/>
        </w:rPr>
      </w:pPr>
      <w:r w:rsidRPr="001B37EB">
        <w:rPr>
          <w:rFonts w:ascii="Arial" w:hAnsi="Arial" w:cs="Arial"/>
          <w:sz w:val="24"/>
          <w:szCs w:val="24"/>
        </w:rPr>
        <w:t xml:space="preserve">A guide about why and how to actively involve young people (aged 12 to 21 years) as researchers within health and social care research, aimed at researchers, research commissioners and managers. </w:t>
      </w:r>
      <w:hyperlink r:id="rId12" w:history="1">
        <w:r w:rsidRPr="005D23EB">
          <w:rPr>
            <w:rStyle w:val="Hyperlink"/>
            <w:rFonts w:ascii="Arial" w:eastAsia="Calibri" w:hAnsi="Arial" w:cs="Arial"/>
            <w:sz w:val="24"/>
            <w:szCs w:val="24"/>
          </w:rPr>
          <w:t>https://www.invo.org.uk/wp-content/uploads/2012/01/InvolvingYoungPeople2004.pdf</w:t>
        </w:r>
      </w:hyperlink>
    </w:p>
    <w:p w14:paraId="3EDD3C8F" w14:textId="77777777" w:rsidR="00074F44" w:rsidRPr="007F3187" w:rsidRDefault="00074F44" w:rsidP="00074F44">
      <w:pPr>
        <w:spacing w:after="0" w:line="240" w:lineRule="auto"/>
        <w:rPr>
          <w:rFonts w:ascii="Arial" w:eastAsia="Calibri" w:hAnsi="Arial" w:cs="Arial"/>
          <w:b/>
          <w:bCs/>
          <w:sz w:val="24"/>
          <w:szCs w:val="24"/>
        </w:rPr>
      </w:pPr>
    </w:p>
    <w:p w14:paraId="48691596" w14:textId="77777777" w:rsidR="00074F44" w:rsidRPr="00D23507" w:rsidRDefault="00074F44" w:rsidP="00074F44">
      <w:pPr>
        <w:pStyle w:val="ListParagraph"/>
        <w:numPr>
          <w:ilvl w:val="0"/>
          <w:numId w:val="29"/>
        </w:numPr>
        <w:spacing w:after="0" w:line="240" w:lineRule="auto"/>
        <w:rPr>
          <w:rFonts w:ascii="Arial" w:eastAsia="Calibri" w:hAnsi="Arial" w:cs="Arial"/>
          <w:b/>
          <w:bCs/>
          <w:sz w:val="24"/>
          <w:szCs w:val="24"/>
        </w:rPr>
      </w:pPr>
      <w:r w:rsidRPr="00D23507">
        <w:rPr>
          <w:rFonts w:ascii="Arial" w:eastAsia="Calibri" w:hAnsi="Arial" w:cs="Arial"/>
          <w:b/>
          <w:bCs/>
          <w:sz w:val="24"/>
          <w:szCs w:val="24"/>
        </w:rPr>
        <w:t>Youth Researching Youth: The Triumph and Success Peer Research Project, Alan France, Joseph Rowntree Foundation, December 2000</w:t>
      </w:r>
    </w:p>
    <w:p w14:paraId="026DFAF4" w14:textId="7712FB59" w:rsidR="00074F44" w:rsidRDefault="0003608C" w:rsidP="00074F44">
      <w:pPr>
        <w:pStyle w:val="NormalWeb"/>
        <w:shd w:val="clear" w:color="auto" w:fill="FFFFFF"/>
        <w:spacing w:before="0" w:beforeAutospacing="0"/>
        <w:ind w:left="720"/>
        <w:rPr>
          <w:rFonts w:ascii="Arial" w:eastAsia="Calibri" w:hAnsi="Arial" w:cs="Arial"/>
        </w:rPr>
      </w:pPr>
      <w:r>
        <w:rPr>
          <w:rFonts w:ascii="Arial" w:hAnsi="Arial" w:cs="Arial"/>
        </w:rPr>
        <w:t>This sets out t</w:t>
      </w:r>
      <w:r w:rsidR="00074F44" w:rsidRPr="00D23507">
        <w:rPr>
          <w:rFonts w:ascii="Arial" w:hAnsi="Arial" w:cs="Arial"/>
        </w:rPr>
        <w:t>he key principles and methods used</w:t>
      </w:r>
      <w:r>
        <w:rPr>
          <w:rFonts w:ascii="Arial" w:hAnsi="Arial" w:cs="Arial"/>
        </w:rPr>
        <w:t xml:space="preserve"> and highlights</w:t>
      </w:r>
      <w:r w:rsidR="00074F44" w:rsidRPr="00D23507">
        <w:rPr>
          <w:rFonts w:ascii="Arial" w:hAnsi="Arial" w:cs="Arial"/>
        </w:rPr>
        <w:t xml:space="preserve"> some of the difficulties and challenges faced in implementing a youth-centred peer education project. </w:t>
      </w:r>
      <w:hyperlink r:id="rId13" w:history="1">
        <w:r w:rsidR="00074F44" w:rsidRPr="00EE6DC1">
          <w:rPr>
            <w:rStyle w:val="Hyperlink"/>
            <w:rFonts w:ascii="Arial" w:eastAsia="Calibri" w:hAnsi="Arial" w:cs="Arial"/>
          </w:rPr>
          <w:t>https://www.jrf.org.uk/report/youth-researching-youth-triumph-and-success-peer-research-project</w:t>
        </w:r>
      </w:hyperlink>
      <w:r w:rsidR="00074F44" w:rsidRPr="00D23507">
        <w:rPr>
          <w:rFonts w:ascii="Arial" w:eastAsia="Calibri" w:hAnsi="Arial" w:cs="Arial"/>
        </w:rPr>
        <w:t xml:space="preserve"> </w:t>
      </w:r>
    </w:p>
    <w:p w14:paraId="111EAFFC" w14:textId="77777777" w:rsidR="00A15E2A" w:rsidRDefault="00A15E2A" w:rsidP="00A15E2A">
      <w:pPr>
        <w:pStyle w:val="NormalWeb"/>
        <w:numPr>
          <w:ilvl w:val="0"/>
          <w:numId w:val="29"/>
        </w:numPr>
        <w:shd w:val="clear" w:color="auto" w:fill="FFFFFF"/>
        <w:spacing w:before="0" w:beforeAutospacing="0" w:after="0" w:afterAutospacing="0"/>
        <w:rPr>
          <w:rFonts w:ascii="Arial" w:hAnsi="Arial" w:cs="Arial"/>
          <w:color w:val="202124"/>
          <w:shd w:val="clear" w:color="auto" w:fill="FFFFFF"/>
        </w:rPr>
      </w:pPr>
      <w:r w:rsidRPr="00A15E2A">
        <w:rPr>
          <w:rFonts w:ascii="Arial" w:hAnsi="Arial" w:cs="Arial"/>
          <w:b/>
          <w:bCs/>
        </w:rPr>
        <w:t>Youth-Led Participatory Action Research Hub, U</w:t>
      </w:r>
      <w:r w:rsidRPr="00A15E2A">
        <w:rPr>
          <w:rFonts w:ascii="Arial" w:hAnsi="Arial" w:cs="Arial"/>
          <w:b/>
          <w:bCs/>
          <w:color w:val="202124"/>
          <w:shd w:val="clear" w:color="auto" w:fill="FFFFFF"/>
        </w:rPr>
        <w:t>niversity of California, Berkeley Graduate School of Education</w:t>
      </w:r>
    </w:p>
    <w:p w14:paraId="251E28F4" w14:textId="77777777" w:rsidR="00A15E2A" w:rsidRDefault="00A15E2A" w:rsidP="00A15E2A">
      <w:pPr>
        <w:pStyle w:val="NormalWeb"/>
        <w:shd w:val="clear" w:color="auto" w:fill="FFFFFF"/>
        <w:spacing w:before="0" w:beforeAutospacing="0" w:after="0" w:afterAutospacing="0"/>
        <w:ind w:left="720"/>
        <w:rPr>
          <w:rFonts w:ascii="Arial" w:hAnsi="Arial" w:cs="Arial"/>
          <w:color w:val="202124"/>
          <w:shd w:val="clear" w:color="auto" w:fill="FFFFFF"/>
        </w:rPr>
      </w:pPr>
      <w:r w:rsidRPr="00A15E2A">
        <w:rPr>
          <w:rFonts w:ascii="Arial" w:hAnsi="Arial" w:cs="Arial"/>
        </w:rPr>
        <w:t>A website bringing together ‘YPAR’ resources for use by practitioners and young researchers</w:t>
      </w:r>
      <w:r w:rsidRPr="00A15E2A">
        <w:rPr>
          <w:rFonts w:ascii="Arial" w:hAnsi="Arial" w:cs="Arial"/>
          <w:b/>
          <w:bCs/>
        </w:rPr>
        <w:t xml:space="preserve">. </w:t>
      </w:r>
    </w:p>
    <w:p w14:paraId="6C5FFC46" w14:textId="670F191F" w:rsidR="00A15E2A" w:rsidRDefault="00444597" w:rsidP="00A15E2A">
      <w:pPr>
        <w:pStyle w:val="NormalWeb"/>
        <w:shd w:val="clear" w:color="auto" w:fill="FFFFFF"/>
        <w:spacing w:before="0" w:beforeAutospacing="0" w:after="0" w:afterAutospacing="0"/>
        <w:ind w:left="720"/>
        <w:rPr>
          <w:rFonts w:ascii="Arial" w:hAnsi="Arial" w:cs="Arial"/>
          <w:color w:val="202124"/>
          <w:shd w:val="clear" w:color="auto" w:fill="FFFFFF"/>
        </w:rPr>
      </w:pPr>
      <w:hyperlink r:id="rId14" w:history="1">
        <w:r w:rsidR="00A15E2A" w:rsidRPr="00947CC3">
          <w:rPr>
            <w:rStyle w:val="Hyperlink"/>
            <w:rFonts w:ascii="Arial" w:hAnsi="Arial" w:cs="Arial"/>
          </w:rPr>
          <w:t>http://yparhub.berkeley.edu/</w:t>
        </w:r>
      </w:hyperlink>
      <w:r w:rsidR="00A15E2A" w:rsidRPr="00A15E2A">
        <w:rPr>
          <w:rFonts w:ascii="Arial" w:hAnsi="Arial" w:cs="Arial"/>
        </w:rPr>
        <w:t xml:space="preserve"> </w:t>
      </w:r>
    </w:p>
    <w:p w14:paraId="49439BF8" w14:textId="77777777" w:rsidR="00A15E2A" w:rsidRPr="00A15E2A" w:rsidRDefault="00A15E2A" w:rsidP="00A15E2A">
      <w:pPr>
        <w:pStyle w:val="NormalWeb"/>
        <w:shd w:val="clear" w:color="auto" w:fill="FFFFFF"/>
        <w:spacing w:before="0" w:beforeAutospacing="0" w:after="0" w:afterAutospacing="0"/>
        <w:ind w:left="720"/>
        <w:rPr>
          <w:rFonts w:ascii="Arial" w:hAnsi="Arial" w:cs="Arial"/>
          <w:color w:val="202124"/>
          <w:shd w:val="clear" w:color="auto" w:fill="FFFFFF"/>
        </w:rPr>
      </w:pPr>
    </w:p>
    <w:p w14:paraId="504125DA" w14:textId="77777777" w:rsidR="00074F44" w:rsidRPr="007F3187" w:rsidRDefault="00074F44" w:rsidP="00074F44">
      <w:pPr>
        <w:pStyle w:val="ListParagraph"/>
        <w:numPr>
          <w:ilvl w:val="0"/>
          <w:numId w:val="29"/>
        </w:numPr>
        <w:spacing w:after="0" w:line="240" w:lineRule="auto"/>
        <w:rPr>
          <w:rFonts w:ascii="Arial" w:eastAsia="Calibri" w:hAnsi="Arial" w:cs="Arial"/>
          <w:b/>
          <w:bCs/>
          <w:sz w:val="24"/>
          <w:szCs w:val="24"/>
        </w:rPr>
      </w:pPr>
      <w:r w:rsidRPr="007F3187">
        <w:rPr>
          <w:rFonts w:ascii="Arial" w:eastAsia="Calibri" w:hAnsi="Arial" w:cs="Arial"/>
          <w:b/>
          <w:bCs/>
          <w:sz w:val="24"/>
          <w:szCs w:val="24"/>
        </w:rPr>
        <w:t>‘This is Harrow’ Youth Survey, Harrow Council and the Young Harrow Foundation, June 2018</w:t>
      </w:r>
    </w:p>
    <w:p w14:paraId="6E55F369" w14:textId="437B166A" w:rsidR="00074F44" w:rsidRPr="005D23EB" w:rsidRDefault="00074F44" w:rsidP="00074F44">
      <w:pPr>
        <w:pStyle w:val="ListParagraph"/>
        <w:spacing w:after="0" w:line="240" w:lineRule="auto"/>
        <w:rPr>
          <w:rFonts w:ascii="Arial" w:eastAsia="Calibri" w:hAnsi="Arial" w:cs="Arial"/>
          <w:b/>
          <w:bCs/>
          <w:sz w:val="24"/>
          <w:szCs w:val="24"/>
        </w:rPr>
      </w:pPr>
      <w:r w:rsidRPr="001B37EB">
        <w:rPr>
          <w:rFonts w:ascii="Arial" w:hAnsi="Arial" w:cs="Arial"/>
          <w:sz w:val="24"/>
          <w:szCs w:val="24"/>
        </w:rPr>
        <w:t xml:space="preserve">A survey taking in the views of 4,358 young people (around 15% of the Harrow 10 –19 population) alongside young people’s focus groups and an analysis of borough-level data. </w:t>
      </w:r>
      <w:hyperlink r:id="rId15" w:history="1">
        <w:r w:rsidRPr="001B37EB">
          <w:rPr>
            <w:rStyle w:val="Hyperlink"/>
            <w:rFonts w:ascii="Arial" w:hAnsi="Arial" w:cs="Arial"/>
            <w:sz w:val="24"/>
            <w:szCs w:val="24"/>
          </w:rPr>
          <w:t>https://youngharrowfoundation.org/images/downloads/ypfWebsite/This-is-Harrow-Report-Final-Low-Res_190613_133641.pdf</w:t>
        </w:r>
      </w:hyperlink>
    </w:p>
    <w:p w14:paraId="72680478" w14:textId="77777777" w:rsidR="00074F44" w:rsidRPr="007F3187" w:rsidRDefault="00074F44" w:rsidP="00074F44">
      <w:pPr>
        <w:spacing w:after="0" w:line="240" w:lineRule="auto"/>
        <w:rPr>
          <w:rFonts w:ascii="Arial" w:eastAsia="Calibri" w:hAnsi="Arial" w:cs="Arial"/>
          <w:b/>
          <w:bCs/>
          <w:sz w:val="24"/>
          <w:szCs w:val="24"/>
        </w:rPr>
      </w:pPr>
    </w:p>
    <w:p w14:paraId="1B805D37" w14:textId="77777777" w:rsidR="00074F44" w:rsidRPr="007F3187" w:rsidRDefault="00074F44" w:rsidP="00074F44">
      <w:pPr>
        <w:pStyle w:val="ListParagraph"/>
        <w:numPr>
          <w:ilvl w:val="0"/>
          <w:numId w:val="28"/>
        </w:numPr>
        <w:spacing w:after="0" w:line="240" w:lineRule="auto"/>
        <w:rPr>
          <w:rFonts w:ascii="Arial" w:eastAsia="Calibri" w:hAnsi="Arial" w:cs="Arial"/>
          <w:b/>
          <w:bCs/>
          <w:sz w:val="24"/>
          <w:szCs w:val="24"/>
        </w:rPr>
      </w:pPr>
      <w:r w:rsidRPr="007F3187">
        <w:rPr>
          <w:rFonts w:ascii="Arial" w:eastAsia="Calibri" w:hAnsi="Arial" w:cs="Arial"/>
          <w:b/>
          <w:bCs/>
          <w:sz w:val="24"/>
          <w:szCs w:val="24"/>
        </w:rPr>
        <w:t>‘Hear by Right’ – National Youth Agency</w:t>
      </w:r>
    </w:p>
    <w:p w14:paraId="6C6E6BF2" w14:textId="77777777" w:rsidR="00CB0777" w:rsidRDefault="00074F44" w:rsidP="00074F44">
      <w:pPr>
        <w:pStyle w:val="ListParagraph"/>
        <w:spacing w:after="0" w:line="240" w:lineRule="auto"/>
        <w:rPr>
          <w:rFonts w:ascii="Arial" w:hAnsi="Arial" w:cs="Arial"/>
          <w:sz w:val="24"/>
          <w:szCs w:val="24"/>
          <w:shd w:val="clear" w:color="auto" w:fill="FFFFFF"/>
        </w:rPr>
      </w:pPr>
      <w:r w:rsidRPr="007F3187">
        <w:rPr>
          <w:rFonts w:ascii="Arial" w:hAnsi="Arial" w:cs="Arial"/>
          <w:sz w:val="24"/>
          <w:szCs w:val="24"/>
          <w:shd w:val="clear" w:color="auto" w:fill="FFFFFF"/>
        </w:rPr>
        <w:lastRenderedPageBreak/>
        <w:t>An organisational development tool which describes best practice in youth participation, supporting organisations to plan, develop and evaluate their participation practices and provision.</w:t>
      </w:r>
      <w:r>
        <w:rPr>
          <w:rFonts w:ascii="Arial" w:hAnsi="Arial" w:cs="Arial"/>
          <w:sz w:val="24"/>
          <w:szCs w:val="24"/>
          <w:shd w:val="clear" w:color="auto" w:fill="FFFFFF"/>
        </w:rPr>
        <w:t xml:space="preserve"> </w:t>
      </w:r>
    </w:p>
    <w:p w14:paraId="2684D6EE" w14:textId="58FC2578" w:rsidR="00074F44" w:rsidRPr="00D23507" w:rsidRDefault="00444597" w:rsidP="00074F44">
      <w:pPr>
        <w:pStyle w:val="ListParagraph"/>
        <w:spacing w:after="0" w:line="240" w:lineRule="auto"/>
        <w:rPr>
          <w:rFonts w:ascii="Arial" w:eastAsia="Calibri" w:hAnsi="Arial" w:cs="Arial"/>
          <w:b/>
          <w:bCs/>
          <w:sz w:val="24"/>
          <w:szCs w:val="24"/>
        </w:rPr>
      </w:pPr>
      <w:hyperlink r:id="rId16" w:history="1">
        <w:r w:rsidR="00CB0777" w:rsidRPr="00CB0777">
          <w:rPr>
            <w:rStyle w:val="Hyperlink"/>
            <w:rFonts w:ascii="Arial" w:eastAsia="Calibri" w:hAnsi="Arial" w:cs="Arial"/>
            <w:sz w:val="24"/>
            <w:szCs w:val="24"/>
          </w:rPr>
          <w:t>https://nya.org.uk/wp-content/uploads/2018/06/Hear-by-Right-.pdf</w:t>
        </w:r>
      </w:hyperlink>
    </w:p>
    <w:p w14:paraId="2141B955" w14:textId="77777777" w:rsidR="00074F44" w:rsidRPr="001903B5" w:rsidRDefault="00074F44" w:rsidP="001903B5">
      <w:pPr>
        <w:spacing w:after="0" w:line="240" w:lineRule="auto"/>
        <w:rPr>
          <w:rFonts w:ascii="Arial" w:eastAsia="Calibri" w:hAnsi="Arial" w:cs="Arial"/>
          <w:sz w:val="24"/>
          <w:szCs w:val="24"/>
        </w:rPr>
      </w:pPr>
    </w:p>
    <w:p w14:paraId="0BEB9809" w14:textId="17E6C020" w:rsidR="009E42C1" w:rsidRPr="009E42C1" w:rsidRDefault="00872ED6" w:rsidP="009E42C1">
      <w:pPr>
        <w:spacing w:after="0" w:line="240" w:lineRule="auto"/>
        <w:rPr>
          <w:rFonts w:ascii="Arial" w:eastAsia="Calibri" w:hAnsi="Arial" w:cs="Arial"/>
          <w:b/>
          <w:color w:val="EE266D" w:themeColor="accent1"/>
          <w:sz w:val="28"/>
        </w:rPr>
      </w:pPr>
      <w:r>
        <w:rPr>
          <w:rFonts w:ascii="Arial" w:eastAsia="Calibri" w:hAnsi="Arial" w:cs="Arial"/>
          <w:b/>
          <w:color w:val="EE266D" w:themeColor="accent1"/>
          <w:sz w:val="28"/>
        </w:rPr>
        <w:t>5</w:t>
      </w:r>
      <w:r w:rsidR="009E42C1">
        <w:rPr>
          <w:rFonts w:ascii="Arial" w:eastAsia="Calibri" w:hAnsi="Arial" w:cs="Arial"/>
          <w:b/>
          <w:color w:val="EE266D" w:themeColor="accent1"/>
          <w:sz w:val="28"/>
        </w:rPr>
        <w:t xml:space="preserve">. </w:t>
      </w:r>
      <w:r w:rsidR="009E42C1" w:rsidRPr="009E42C1">
        <w:rPr>
          <w:rFonts w:ascii="Arial" w:eastAsia="Calibri" w:hAnsi="Arial" w:cs="Arial"/>
          <w:b/>
          <w:color w:val="EE266D" w:themeColor="accent1"/>
          <w:sz w:val="28"/>
        </w:rPr>
        <w:t xml:space="preserve">Programme </w:t>
      </w:r>
      <w:r w:rsidR="00E87EEB">
        <w:rPr>
          <w:rFonts w:ascii="Arial" w:eastAsia="Calibri" w:hAnsi="Arial" w:cs="Arial"/>
          <w:b/>
          <w:color w:val="EE266D" w:themeColor="accent1"/>
          <w:sz w:val="28"/>
        </w:rPr>
        <w:t>delivery</w:t>
      </w:r>
    </w:p>
    <w:p w14:paraId="5465BC93" w14:textId="40FF8E0E" w:rsidR="009E42C1" w:rsidRDefault="009E42C1" w:rsidP="009E42C1">
      <w:pPr>
        <w:spacing w:after="0" w:line="240" w:lineRule="auto"/>
        <w:rPr>
          <w:rFonts w:ascii="Arial" w:eastAsia="Calibri" w:hAnsi="Arial" w:cs="Arial"/>
          <w:b/>
          <w:color w:val="EE266D" w:themeColor="accent1"/>
          <w:sz w:val="28"/>
        </w:rPr>
      </w:pPr>
    </w:p>
    <w:p w14:paraId="3920951E" w14:textId="2EA5E9A6" w:rsidR="00A86F11" w:rsidRPr="001903B5" w:rsidRDefault="00E87EEB" w:rsidP="001903B5">
      <w:pPr>
        <w:spacing w:after="0" w:line="240" w:lineRule="auto"/>
        <w:rPr>
          <w:rFonts w:ascii="Arial" w:eastAsia="Calibri" w:hAnsi="Arial" w:cs="Arial"/>
          <w:bCs/>
          <w:sz w:val="24"/>
          <w:szCs w:val="24"/>
        </w:rPr>
      </w:pPr>
      <w:r w:rsidRPr="001903B5">
        <w:rPr>
          <w:rFonts w:ascii="Arial" w:eastAsia="Calibri" w:hAnsi="Arial" w:cs="Arial"/>
          <w:bCs/>
          <w:sz w:val="24"/>
          <w:szCs w:val="24"/>
        </w:rPr>
        <w:t xml:space="preserve">It is anticipated that the programme will be </w:t>
      </w:r>
      <w:r w:rsidR="000603D6" w:rsidRPr="001903B5">
        <w:rPr>
          <w:rFonts w:ascii="Arial" w:eastAsia="Calibri" w:hAnsi="Arial" w:cs="Arial"/>
          <w:bCs/>
          <w:sz w:val="24"/>
          <w:szCs w:val="24"/>
        </w:rPr>
        <w:t xml:space="preserve">delivered </w:t>
      </w:r>
      <w:r w:rsidRPr="001903B5">
        <w:rPr>
          <w:rFonts w:ascii="Arial" w:eastAsia="Calibri" w:hAnsi="Arial" w:cs="Arial"/>
          <w:bCs/>
          <w:sz w:val="24"/>
          <w:szCs w:val="24"/>
        </w:rPr>
        <w:t>by a</w:t>
      </w:r>
      <w:r w:rsidR="003562F0" w:rsidRPr="001903B5">
        <w:rPr>
          <w:rFonts w:ascii="Arial" w:eastAsia="Calibri" w:hAnsi="Arial" w:cs="Arial"/>
          <w:bCs/>
          <w:sz w:val="24"/>
          <w:szCs w:val="24"/>
        </w:rPr>
        <w:t xml:space="preserve">n </w:t>
      </w:r>
      <w:r w:rsidR="003562F0" w:rsidRPr="00CB0777">
        <w:rPr>
          <w:rFonts w:ascii="Arial" w:eastAsia="Calibri" w:hAnsi="Arial" w:cs="Arial"/>
          <w:bCs/>
          <w:sz w:val="24"/>
          <w:szCs w:val="24"/>
        </w:rPr>
        <w:t xml:space="preserve">umbrella </w:t>
      </w:r>
      <w:r w:rsidRPr="00CB0777">
        <w:rPr>
          <w:rFonts w:ascii="Arial" w:eastAsia="Calibri" w:hAnsi="Arial" w:cs="Arial"/>
          <w:bCs/>
          <w:sz w:val="24"/>
          <w:szCs w:val="24"/>
        </w:rPr>
        <w:t>youth</w:t>
      </w:r>
      <w:r w:rsidR="00CB0777" w:rsidRPr="006045F6">
        <w:rPr>
          <w:rFonts w:ascii="Arial" w:eastAsia="Calibri" w:hAnsi="Arial" w:cs="Arial"/>
          <w:bCs/>
          <w:sz w:val="24"/>
          <w:szCs w:val="24"/>
        </w:rPr>
        <w:t xml:space="preserve"> / VCS</w:t>
      </w:r>
      <w:r w:rsidRPr="006045F6">
        <w:rPr>
          <w:rFonts w:ascii="Arial" w:eastAsia="Calibri" w:hAnsi="Arial" w:cs="Arial"/>
          <w:bCs/>
          <w:sz w:val="24"/>
          <w:szCs w:val="24"/>
        </w:rPr>
        <w:t xml:space="preserve"> organisation</w:t>
      </w:r>
      <w:r w:rsidRPr="001903B5">
        <w:rPr>
          <w:rFonts w:ascii="Arial" w:eastAsia="Calibri" w:hAnsi="Arial" w:cs="Arial"/>
          <w:bCs/>
          <w:sz w:val="24"/>
          <w:szCs w:val="24"/>
        </w:rPr>
        <w:t xml:space="preserve"> with expertise in training and supporting young people to complete social action or research projects, and that they will be supported by an organisation </w:t>
      </w:r>
      <w:r w:rsidR="003562F0" w:rsidRPr="001903B5">
        <w:rPr>
          <w:rFonts w:ascii="Arial" w:eastAsia="Calibri" w:hAnsi="Arial" w:cs="Arial"/>
          <w:bCs/>
          <w:sz w:val="24"/>
          <w:szCs w:val="24"/>
        </w:rPr>
        <w:t xml:space="preserve">or team </w:t>
      </w:r>
      <w:r w:rsidR="00CB0777">
        <w:rPr>
          <w:rFonts w:ascii="Arial" w:eastAsia="Calibri" w:hAnsi="Arial" w:cs="Arial"/>
          <w:bCs/>
          <w:sz w:val="24"/>
          <w:szCs w:val="24"/>
        </w:rPr>
        <w:t>with</w:t>
      </w:r>
      <w:r w:rsidRPr="001903B5">
        <w:rPr>
          <w:rFonts w:ascii="Arial" w:eastAsia="Calibri" w:hAnsi="Arial" w:cs="Arial"/>
          <w:bCs/>
          <w:sz w:val="24"/>
          <w:szCs w:val="24"/>
        </w:rPr>
        <w:t xml:space="preserve"> research and evaluation expertise.  </w:t>
      </w:r>
    </w:p>
    <w:p w14:paraId="09BC4A2A" w14:textId="77777777" w:rsidR="000603D6" w:rsidRDefault="000603D6" w:rsidP="009E42C1">
      <w:pPr>
        <w:spacing w:after="0" w:line="240" w:lineRule="auto"/>
        <w:rPr>
          <w:rFonts w:ascii="Arial" w:eastAsia="Calibri" w:hAnsi="Arial" w:cs="Arial"/>
          <w:b/>
          <w:sz w:val="24"/>
          <w:szCs w:val="24"/>
        </w:rPr>
      </w:pPr>
    </w:p>
    <w:p w14:paraId="6CDFE367" w14:textId="0195AC18" w:rsidR="00071B48" w:rsidRPr="001903B5" w:rsidRDefault="000603D6" w:rsidP="001903B5">
      <w:pPr>
        <w:pStyle w:val="ListParagraph"/>
        <w:numPr>
          <w:ilvl w:val="0"/>
          <w:numId w:val="40"/>
        </w:numPr>
        <w:spacing w:after="0" w:line="240" w:lineRule="auto"/>
        <w:rPr>
          <w:rFonts w:ascii="Arial" w:eastAsia="Calibri" w:hAnsi="Arial" w:cs="Arial"/>
          <w:bCs/>
          <w:color w:val="EE266D" w:themeColor="accent1"/>
          <w:sz w:val="24"/>
          <w:szCs w:val="24"/>
        </w:rPr>
      </w:pPr>
      <w:r w:rsidRPr="001903B5">
        <w:rPr>
          <w:rFonts w:ascii="Arial" w:eastAsia="Calibri" w:hAnsi="Arial" w:cs="Arial"/>
          <w:b/>
          <w:color w:val="EE266D" w:themeColor="accent1"/>
          <w:sz w:val="24"/>
          <w:szCs w:val="24"/>
        </w:rPr>
        <w:t>Umbrella youth</w:t>
      </w:r>
      <w:r w:rsidR="00CB0777">
        <w:rPr>
          <w:rFonts w:ascii="Arial" w:eastAsia="Calibri" w:hAnsi="Arial" w:cs="Arial"/>
          <w:b/>
          <w:color w:val="EE266D" w:themeColor="accent1"/>
          <w:sz w:val="24"/>
          <w:szCs w:val="24"/>
        </w:rPr>
        <w:t xml:space="preserve"> / VCS</w:t>
      </w:r>
      <w:r w:rsidR="005F47D6">
        <w:rPr>
          <w:rFonts w:ascii="Arial" w:eastAsia="Calibri" w:hAnsi="Arial" w:cs="Arial"/>
          <w:b/>
          <w:color w:val="EE266D" w:themeColor="accent1"/>
          <w:sz w:val="24"/>
          <w:szCs w:val="24"/>
        </w:rPr>
        <w:t xml:space="preserve"> </w:t>
      </w:r>
      <w:r w:rsidRPr="001903B5">
        <w:rPr>
          <w:rFonts w:ascii="Arial" w:eastAsia="Calibri" w:hAnsi="Arial" w:cs="Arial"/>
          <w:b/>
          <w:color w:val="EE266D" w:themeColor="accent1"/>
          <w:sz w:val="24"/>
          <w:szCs w:val="24"/>
        </w:rPr>
        <w:t>organisation</w:t>
      </w:r>
    </w:p>
    <w:p w14:paraId="393CA82C" w14:textId="7F9C2A79" w:rsidR="003562F0" w:rsidRPr="001903B5" w:rsidRDefault="000603D6" w:rsidP="001903B5">
      <w:pPr>
        <w:pStyle w:val="ListParagraph"/>
        <w:spacing w:after="0" w:line="240" w:lineRule="auto"/>
        <w:rPr>
          <w:rFonts w:ascii="Arial" w:eastAsia="Calibri" w:hAnsi="Arial" w:cs="Arial"/>
          <w:bCs/>
          <w:color w:val="EE266D" w:themeColor="accent1"/>
          <w:sz w:val="24"/>
          <w:szCs w:val="24"/>
        </w:rPr>
      </w:pPr>
      <w:r w:rsidRPr="001903B5">
        <w:rPr>
          <w:rFonts w:ascii="Arial" w:eastAsia="Calibri" w:hAnsi="Arial" w:cs="Arial"/>
          <w:b/>
          <w:color w:val="EE266D" w:themeColor="accent1"/>
          <w:sz w:val="24"/>
          <w:szCs w:val="24"/>
        </w:rPr>
        <w:t xml:space="preserve">Role: Manage programme and deliver </w:t>
      </w:r>
      <w:r w:rsidR="00071B48" w:rsidRPr="001903B5">
        <w:rPr>
          <w:rFonts w:ascii="Arial" w:eastAsia="Calibri" w:hAnsi="Arial" w:cs="Arial"/>
          <w:b/>
          <w:color w:val="EE266D" w:themeColor="accent1"/>
          <w:sz w:val="24"/>
          <w:szCs w:val="24"/>
        </w:rPr>
        <w:t xml:space="preserve">training and </w:t>
      </w:r>
      <w:r w:rsidR="003562F0" w:rsidRPr="001903B5">
        <w:rPr>
          <w:rFonts w:ascii="Arial" w:eastAsia="Calibri" w:hAnsi="Arial" w:cs="Arial"/>
          <w:b/>
          <w:color w:val="EE266D" w:themeColor="accent1"/>
          <w:sz w:val="24"/>
          <w:szCs w:val="24"/>
        </w:rPr>
        <w:t xml:space="preserve">support </w:t>
      </w:r>
    </w:p>
    <w:p w14:paraId="63FDED15" w14:textId="2572E535" w:rsidR="003562F0" w:rsidRDefault="003562F0" w:rsidP="009E42C1">
      <w:pPr>
        <w:spacing w:after="0" w:line="240" w:lineRule="auto"/>
        <w:rPr>
          <w:rFonts w:ascii="Arial" w:eastAsia="Calibri" w:hAnsi="Arial" w:cs="Arial"/>
          <w:bCs/>
          <w:sz w:val="24"/>
          <w:szCs w:val="24"/>
        </w:rPr>
      </w:pPr>
    </w:p>
    <w:p w14:paraId="6861705B" w14:textId="77777777" w:rsidR="00CB0777" w:rsidRDefault="000603D6" w:rsidP="009E42C1">
      <w:pPr>
        <w:spacing w:after="0" w:line="240" w:lineRule="auto"/>
        <w:rPr>
          <w:rFonts w:ascii="Arial" w:eastAsia="Calibri" w:hAnsi="Arial" w:cs="Arial"/>
          <w:bCs/>
          <w:sz w:val="24"/>
          <w:szCs w:val="24"/>
        </w:rPr>
      </w:pPr>
      <w:r w:rsidRPr="001903B5">
        <w:rPr>
          <w:rFonts w:ascii="Arial" w:eastAsia="Calibri" w:hAnsi="Arial" w:cs="Arial"/>
          <w:bCs/>
          <w:sz w:val="24"/>
          <w:szCs w:val="24"/>
        </w:rPr>
        <w:t>The umbrella youth</w:t>
      </w:r>
      <w:r w:rsidR="00CB0777">
        <w:rPr>
          <w:rFonts w:ascii="Arial" w:eastAsia="Calibri" w:hAnsi="Arial" w:cs="Arial"/>
          <w:bCs/>
          <w:sz w:val="24"/>
          <w:szCs w:val="24"/>
        </w:rPr>
        <w:t xml:space="preserve"> / VCS</w:t>
      </w:r>
      <w:r w:rsidRPr="001903B5">
        <w:rPr>
          <w:rFonts w:ascii="Arial" w:eastAsia="Calibri" w:hAnsi="Arial" w:cs="Arial"/>
          <w:bCs/>
          <w:sz w:val="24"/>
          <w:szCs w:val="24"/>
        </w:rPr>
        <w:t xml:space="preserve"> organisation will need to work with young researchers, youth workers and youth organisations across London, and will be responsible for </w:t>
      </w:r>
      <w:r w:rsidR="00F42292">
        <w:rPr>
          <w:rFonts w:ascii="Arial" w:eastAsia="Calibri" w:hAnsi="Arial" w:cs="Arial"/>
          <w:bCs/>
          <w:sz w:val="24"/>
          <w:szCs w:val="24"/>
        </w:rPr>
        <w:t xml:space="preserve">the overall management of the programme, including: </w:t>
      </w:r>
    </w:p>
    <w:p w14:paraId="3E3E3882" w14:textId="02D780B5" w:rsidR="00CB0777" w:rsidRPr="001B37EB" w:rsidRDefault="00CB0777" w:rsidP="001B37EB">
      <w:pPr>
        <w:pStyle w:val="ListParagraph"/>
        <w:numPr>
          <w:ilvl w:val="0"/>
          <w:numId w:val="28"/>
        </w:numPr>
        <w:spacing w:after="0" w:line="240" w:lineRule="auto"/>
        <w:rPr>
          <w:rFonts w:ascii="Arial" w:eastAsia="Calibri" w:hAnsi="Arial" w:cs="Arial"/>
          <w:bCs/>
          <w:sz w:val="24"/>
          <w:szCs w:val="24"/>
        </w:rPr>
      </w:pPr>
      <w:r w:rsidRPr="001B37EB">
        <w:rPr>
          <w:rFonts w:ascii="Arial" w:eastAsia="Calibri" w:hAnsi="Arial" w:cs="Arial"/>
          <w:bCs/>
          <w:sz w:val="24"/>
          <w:szCs w:val="24"/>
        </w:rPr>
        <w:t>I</w:t>
      </w:r>
      <w:r w:rsidR="00F42292" w:rsidRPr="001B37EB">
        <w:rPr>
          <w:rFonts w:ascii="Arial" w:eastAsia="Calibri" w:hAnsi="Arial" w:cs="Arial"/>
          <w:bCs/>
          <w:sz w:val="24"/>
          <w:szCs w:val="24"/>
        </w:rPr>
        <w:t>nviting and assessing applications for grants</w:t>
      </w:r>
    </w:p>
    <w:p w14:paraId="6C7B7FD5" w14:textId="36E90C3B" w:rsidR="00CB0777" w:rsidRPr="001B37EB" w:rsidRDefault="00CB0777" w:rsidP="001B37EB">
      <w:pPr>
        <w:pStyle w:val="ListParagraph"/>
        <w:numPr>
          <w:ilvl w:val="0"/>
          <w:numId w:val="28"/>
        </w:numPr>
        <w:spacing w:after="0" w:line="240" w:lineRule="auto"/>
        <w:rPr>
          <w:rFonts w:ascii="Arial" w:eastAsia="Calibri" w:hAnsi="Arial" w:cs="Arial"/>
          <w:bCs/>
          <w:sz w:val="24"/>
          <w:szCs w:val="24"/>
        </w:rPr>
      </w:pPr>
      <w:r w:rsidRPr="001B37EB">
        <w:rPr>
          <w:rFonts w:ascii="Arial" w:eastAsia="Calibri" w:hAnsi="Arial" w:cs="Arial"/>
          <w:bCs/>
          <w:sz w:val="24"/>
          <w:szCs w:val="24"/>
        </w:rPr>
        <w:t>D</w:t>
      </w:r>
      <w:r w:rsidR="00F42292" w:rsidRPr="001B37EB">
        <w:rPr>
          <w:rFonts w:ascii="Arial" w:eastAsia="Calibri" w:hAnsi="Arial" w:cs="Arial"/>
          <w:bCs/>
          <w:sz w:val="24"/>
          <w:szCs w:val="24"/>
        </w:rPr>
        <w:t>istributing grants</w:t>
      </w:r>
    </w:p>
    <w:p w14:paraId="72F9B7D8" w14:textId="4780385E" w:rsidR="00CB0777" w:rsidRPr="001B37EB" w:rsidRDefault="00CB0777" w:rsidP="001B37EB">
      <w:pPr>
        <w:pStyle w:val="ListParagraph"/>
        <w:numPr>
          <w:ilvl w:val="0"/>
          <w:numId w:val="28"/>
        </w:numPr>
        <w:spacing w:after="0" w:line="240" w:lineRule="auto"/>
        <w:rPr>
          <w:rFonts w:ascii="Arial" w:eastAsia="Calibri" w:hAnsi="Arial" w:cs="Arial"/>
          <w:bCs/>
          <w:sz w:val="24"/>
          <w:szCs w:val="24"/>
        </w:rPr>
      </w:pPr>
      <w:r w:rsidRPr="001B37EB">
        <w:rPr>
          <w:rFonts w:ascii="Arial" w:eastAsia="Calibri" w:hAnsi="Arial" w:cs="Arial"/>
          <w:bCs/>
          <w:sz w:val="24"/>
          <w:szCs w:val="24"/>
        </w:rPr>
        <w:t>O</w:t>
      </w:r>
      <w:r w:rsidR="00872ED6" w:rsidRPr="001B37EB">
        <w:rPr>
          <w:rFonts w:ascii="Arial" w:eastAsia="Calibri" w:hAnsi="Arial" w:cs="Arial"/>
          <w:bCs/>
          <w:sz w:val="24"/>
          <w:szCs w:val="24"/>
        </w:rPr>
        <w:t>rganising sharing events</w:t>
      </w:r>
    </w:p>
    <w:p w14:paraId="384C2BF0" w14:textId="2AE3B638" w:rsidR="006045F6" w:rsidRPr="001B37EB" w:rsidRDefault="00CB0777" w:rsidP="001B37EB">
      <w:pPr>
        <w:pStyle w:val="ListParagraph"/>
        <w:numPr>
          <w:ilvl w:val="0"/>
          <w:numId w:val="28"/>
        </w:numPr>
        <w:spacing w:after="0" w:line="240" w:lineRule="auto"/>
        <w:rPr>
          <w:rFonts w:ascii="Arial" w:eastAsia="Calibri" w:hAnsi="Arial" w:cs="Arial"/>
          <w:bCs/>
          <w:sz w:val="24"/>
          <w:szCs w:val="24"/>
        </w:rPr>
      </w:pPr>
      <w:r w:rsidRPr="001B37EB">
        <w:rPr>
          <w:rFonts w:ascii="Arial" w:eastAsia="Calibri" w:hAnsi="Arial" w:cs="Arial"/>
          <w:bCs/>
          <w:sz w:val="24"/>
          <w:szCs w:val="24"/>
        </w:rPr>
        <w:t>D</w:t>
      </w:r>
      <w:r w:rsidR="000603D6" w:rsidRPr="001B37EB">
        <w:rPr>
          <w:rFonts w:ascii="Arial" w:eastAsia="Calibri" w:hAnsi="Arial" w:cs="Arial"/>
          <w:bCs/>
          <w:sz w:val="24"/>
          <w:szCs w:val="24"/>
        </w:rPr>
        <w:t>elivering the training and support programme for the young researchers</w:t>
      </w:r>
    </w:p>
    <w:p w14:paraId="000861C4" w14:textId="41C34D8A" w:rsidR="006045F6" w:rsidRDefault="006045F6" w:rsidP="001B37EB">
      <w:pPr>
        <w:pStyle w:val="ListParagraph"/>
        <w:numPr>
          <w:ilvl w:val="0"/>
          <w:numId w:val="28"/>
        </w:numPr>
        <w:spacing w:after="0" w:line="240" w:lineRule="auto"/>
        <w:rPr>
          <w:rFonts w:ascii="Arial" w:eastAsia="Calibri" w:hAnsi="Arial" w:cs="Arial"/>
          <w:bCs/>
          <w:sz w:val="24"/>
          <w:szCs w:val="24"/>
        </w:rPr>
      </w:pPr>
      <w:r w:rsidRPr="001B37EB">
        <w:rPr>
          <w:rFonts w:ascii="Arial" w:eastAsia="Calibri" w:hAnsi="Arial" w:cs="Arial"/>
          <w:bCs/>
          <w:sz w:val="24"/>
          <w:szCs w:val="24"/>
        </w:rPr>
        <w:t>Liaising with the GLA</w:t>
      </w:r>
      <w:r w:rsidR="000603D6" w:rsidRPr="001B37EB">
        <w:rPr>
          <w:rFonts w:ascii="Arial" w:eastAsia="Calibri" w:hAnsi="Arial" w:cs="Arial"/>
          <w:bCs/>
          <w:sz w:val="24"/>
          <w:szCs w:val="24"/>
        </w:rPr>
        <w:t xml:space="preserve">. </w:t>
      </w:r>
    </w:p>
    <w:p w14:paraId="7C8275CE" w14:textId="1F884AAF" w:rsidR="00A15E2A" w:rsidRPr="001B37EB" w:rsidRDefault="00A15E2A" w:rsidP="001B37EB">
      <w:pPr>
        <w:pStyle w:val="ListParagraph"/>
        <w:numPr>
          <w:ilvl w:val="0"/>
          <w:numId w:val="28"/>
        </w:numPr>
        <w:spacing w:after="0" w:line="240" w:lineRule="auto"/>
        <w:rPr>
          <w:rFonts w:ascii="Arial" w:eastAsia="Calibri" w:hAnsi="Arial" w:cs="Arial"/>
          <w:bCs/>
          <w:sz w:val="24"/>
          <w:szCs w:val="24"/>
        </w:rPr>
      </w:pPr>
      <w:r>
        <w:rPr>
          <w:rFonts w:ascii="Arial" w:eastAsia="Calibri" w:hAnsi="Arial" w:cs="Arial"/>
          <w:bCs/>
          <w:sz w:val="24"/>
          <w:szCs w:val="24"/>
        </w:rPr>
        <w:t>Overseeing the work of the evaluation team or organisation</w:t>
      </w:r>
    </w:p>
    <w:p w14:paraId="4A52DA28" w14:textId="77777777" w:rsidR="006045F6" w:rsidRDefault="006045F6" w:rsidP="009E42C1">
      <w:pPr>
        <w:spacing w:after="0" w:line="240" w:lineRule="auto"/>
        <w:rPr>
          <w:rFonts w:ascii="Arial" w:eastAsia="Calibri" w:hAnsi="Arial" w:cs="Arial"/>
          <w:bCs/>
          <w:sz w:val="24"/>
          <w:szCs w:val="24"/>
        </w:rPr>
      </w:pPr>
    </w:p>
    <w:p w14:paraId="58C0CAEF" w14:textId="2493713B" w:rsidR="003F312B" w:rsidRDefault="003F312B" w:rsidP="009E42C1">
      <w:pPr>
        <w:spacing w:after="0" w:line="240" w:lineRule="auto"/>
        <w:rPr>
          <w:rFonts w:ascii="Arial" w:eastAsia="Calibri" w:hAnsi="Arial" w:cs="Arial"/>
          <w:bCs/>
          <w:sz w:val="24"/>
          <w:szCs w:val="24"/>
        </w:rPr>
      </w:pPr>
      <w:r>
        <w:rPr>
          <w:rFonts w:ascii="Arial" w:eastAsia="Calibri" w:hAnsi="Arial" w:cs="Arial"/>
          <w:bCs/>
          <w:sz w:val="24"/>
          <w:szCs w:val="24"/>
        </w:rPr>
        <w:t xml:space="preserve">We </w:t>
      </w:r>
      <w:r w:rsidR="006045F6">
        <w:rPr>
          <w:rFonts w:ascii="Arial" w:eastAsia="Calibri" w:hAnsi="Arial" w:cs="Arial"/>
          <w:bCs/>
          <w:sz w:val="24"/>
          <w:szCs w:val="24"/>
        </w:rPr>
        <w:t xml:space="preserve">would like this </w:t>
      </w:r>
      <w:proofErr w:type="gramStart"/>
      <w:r w:rsidR="006045F6">
        <w:rPr>
          <w:rFonts w:ascii="Arial" w:eastAsia="Calibri" w:hAnsi="Arial" w:cs="Arial"/>
          <w:bCs/>
          <w:sz w:val="24"/>
          <w:szCs w:val="24"/>
        </w:rPr>
        <w:t>lead</w:t>
      </w:r>
      <w:proofErr w:type="gramEnd"/>
      <w:r w:rsidR="006045F6">
        <w:rPr>
          <w:rFonts w:ascii="Arial" w:eastAsia="Calibri" w:hAnsi="Arial" w:cs="Arial"/>
          <w:bCs/>
          <w:sz w:val="24"/>
          <w:szCs w:val="24"/>
        </w:rPr>
        <w:t xml:space="preserve"> provider to</w:t>
      </w:r>
      <w:r>
        <w:rPr>
          <w:rFonts w:ascii="Arial" w:eastAsia="Calibri" w:hAnsi="Arial" w:cs="Arial"/>
          <w:bCs/>
          <w:sz w:val="24"/>
          <w:szCs w:val="24"/>
        </w:rPr>
        <w:t xml:space="preserve"> offer a comprehensive programme of training and support that will equip young researchers and, where needed</w:t>
      </w:r>
      <w:r w:rsidR="006045F6">
        <w:rPr>
          <w:rFonts w:ascii="Arial" w:eastAsia="Calibri" w:hAnsi="Arial" w:cs="Arial"/>
          <w:bCs/>
          <w:sz w:val="24"/>
          <w:szCs w:val="24"/>
        </w:rPr>
        <w:t>,</w:t>
      </w:r>
      <w:r>
        <w:rPr>
          <w:rFonts w:ascii="Arial" w:eastAsia="Calibri" w:hAnsi="Arial" w:cs="Arial"/>
          <w:bCs/>
          <w:sz w:val="24"/>
          <w:szCs w:val="24"/>
        </w:rPr>
        <w:t xml:space="preserve"> those supporting them,</w:t>
      </w:r>
      <w:r>
        <w:rPr>
          <w:rFonts w:ascii="Arial" w:eastAsia="Calibri" w:hAnsi="Arial" w:cs="Arial"/>
          <w:sz w:val="24"/>
          <w:szCs w:val="24"/>
        </w:rPr>
        <w:t xml:space="preserve"> to develop and deliver PAR projects</w:t>
      </w:r>
      <w:r>
        <w:rPr>
          <w:rFonts w:ascii="Arial" w:eastAsia="Calibri" w:hAnsi="Arial" w:cs="Arial"/>
          <w:bCs/>
          <w:sz w:val="24"/>
          <w:szCs w:val="24"/>
        </w:rPr>
        <w:t>. This programme could be delivered online, in person or via blended methods and could include:</w:t>
      </w:r>
    </w:p>
    <w:p w14:paraId="1B88C494" w14:textId="77777777" w:rsidR="003F312B" w:rsidRDefault="003F312B" w:rsidP="009E42C1">
      <w:pPr>
        <w:spacing w:after="0" w:line="240" w:lineRule="auto"/>
        <w:rPr>
          <w:rFonts w:ascii="Arial" w:eastAsia="Calibri" w:hAnsi="Arial" w:cs="Arial"/>
          <w:bCs/>
          <w:sz w:val="24"/>
          <w:szCs w:val="24"/>
        </w:rPr>
      </w:pPr>
    </w:p>
    <w:p w14:paraId="34697DCA" w14:textId="6472DC9A" w:rsidR="003F312B" w:rsidRPr="00505BB6" w:rsidRDefault="003F312B" w:rsidP="001903B5">
      <w:pPr>
        <w:pStyle w:val="ListParagraph"/>
        <w:numPr>
          <w:ilvl w:val="0"/>
          <w:numId w:val="28"/>
        </w:numPr>
        <w:spacing w:after="0" w:line="240" w:lineRule="auto"/>
        <w:rPr>
          <w:rFonts w:ascii="Arial" w:eastAsia="Calibri" w:hAnsi="Arial" w:cs="Arial"/>
          <w:sz w:val="24"/>
          <w:szCs w:val="24"/>
        </w:rPr>
      </w:pPr>
      <w:r w:rsidRPr="001903B5">
        <w:rPr>
          <w:rFonts w:ascii="Arial" w:eastAsia="Calibri" w:hAnsi="Arial" w:cs="Arial"/>
          <w:sz w:val="24"/>
          <w:szCs w:val="24"/>
        </w:rPr>
        <w:t>Workshops</w:t>
      </w:r>
      <w:r>
        <w:rPr>
          <w:rFonts w:ascii="Arial" w:eastAsia="Calibri" w:hAnsi="Arial" w:cs="Arial"/>
          <w:sz w:val="24"/>
          <w:szCs w:val="24"/>
        </w:rPr>
        <w:t xml:space="preserve"> – e.g. in project management, budgeting, engaging young people, </w:t>
      </w:r>
      <w:r w:rsidRPr="00505BB6">
        <w:rPr>
          <w:rFonts w:ascii="Arial" w:eastAsia="Calibri" w:hAnsi="Arial" w:cs="Arial"/>
          <w:sz w:val="24"/>
          <w:szCs w:val="24"/>
        </w:rPr>
        <w:t xml:space="preserve">event management etc. </w:t>
      </w:r>
    </w:p>
    <w:p w14:paraId="64FEDC38" w14:textId="1610E94D" w:rsidR="003F312B" w:rsidRPr="00505BB6" w:rsidRDefault="003F312B" w:rsidP="001903B5">
      <w:pPr>
        <w:pStyle w:val="ListParagraph"/>
        <w:numPr>
          <w:ilvl w:val="0"/>
          <w:numId w:val="28"/>
        </w:numPr>
        <w:spacing w:after="0" w:line="240" w:lineRule="auto"/>
        <w:rPr>
          <w:rFonts w:ascii="Arial" w:eastAsia="Calibri" w:hAnsi="Arial" w:cs="Arial"/>
          <w:sz w:val="24"/>
          <w:szCs w:val="24"/>
        </w:rPr>
      </w:pPr>
      <w:r w:rsidRPr="00505BB6">
        <w:rPr>
          <w:rFonts w:ascii="Arial" w:eastAsia="Calibri" w:hAnsi="Arial" w:cs="Arial"/>
          <w:sz w:val="24"/>
          <w:szCs w:val="24"/>
        </w:rPr>
        <w:t xml:space="preserve">Masterclasses delivered by specialists or peers with experience </w:t>
      </w:r>
    </w:p>
    <w:p w14:paraId="1332040E" w14:textId="77777777" w:rsidR="003F312B" w:rsidRPr="001903B5" w:rsidRDefault="003F312B" w:rsidP="001903B5">
      <w:pPr>
        <w:pStyle w:val="ListParagraph"/>
        <w:numPr>
          <w:ilvl w:val="0"/>
          <w:numId w:val="28"/>
        </w:numPr>
        <w:spacing w:after="0" w:line="240" w:lineRule="auto"/>
        <w:rPr>
          <w:rFonts w:ascii="Arial" w:eastAsia="Calibri" w:hAnsi="Arial" w:cs="Arial"/>
          <w:sz w:val="24"/>
          <w:szCs w:val="24"/>
        </w:rPr>
      </w:pPr>
      <w:r w:rsidRPr="001903B5">
        <w:rPr>
          <w:rFonts w:ascii="Arial" w:eastAsia="Calibri" w:hAnsi="Arial" w:cs="Arial"/>
          <w:sz w:val="24"/>
          <w:szCs w:val="24"/>
        </w:rPr>
        <w:t>Coaching/mentoring/ personalised support sessions</w:t>
      </w:r>
    </w:p>
    <w:p w14:paraId="27FE46AB" w14:textId="476BA938" w:rsidR="003F312B" w:rsidRPr="001903B5" w:rsidRDefault="003F312B" w:rsidP="001903B5">
      <w:pPr>
        <w:pStyle w:val="ListParagraph"/>
        <w:numPr>
          <w:ilvl w:val="0"/>
          <w:numId w:val="28"/>
        </w:numPr>
        <w:spacing w:after="0" w:line="240" w:lineRule="auto"/>
        <w:rPr>
          <w:rFonts w:ascii="Arial" w:eastAsia="Calibri" w:hAnsi="Arial" w:cs="Arial"/>
          <w:sz w:val="24"/>
          <w:szCs w:val="24"/>
        </w:rPr>
      </w:pPr>
      <w:r w:rsidRPr="001903B5">
        <w:rPr>
          <w:rFonts w:ascii="Arial" w:eastAsia="Calibri" w:hAnsi="Arial" w:cs="Arial"/>
          <w:sz w:val="24"/>
          <w:szCs w:val="24"/>
        </w:rPr>
        <w:t xml:space="preserve">Accreditation e.g. </w:t>
      </w:r>
      <w:hyperlink r:id="rId17" w:history="1">
        <w:r w:rsidRPr="001903B5">
          <w:rPr>
            <w:rStyle w:val="Hyperlink"/>
            <w:rFonts w:ascii="Arial" w:eastAsia="Calibri" w:hAnsi="Arial" w:cs="Arial"/>
            <w:sz w:val="24"/>
            <w:szCs w:val="24"/>
          </w:rPr>
          <w:t>L1 OCN Award in Developing Leadership Skills (8GLH)</w:t>
        </w:r>
      </w:hyperlink>
    </w:p>
    <w:p w14:paraId="297AAD0E" w14:textId="6BFB0E1F" w:rsidR="003F312B" w:rsidRPr="001903B5" w:rsidRDefault="003F312B" w:rsidP="001903B5">
      <w:pPr>
        <w:pStyle w:val="ListParagraph"/>
        <w:numPr>
          <w:ilvl w:val="0"/>
          <w:numId w:val="28"/>
        </w:numPr>
        <w:spacing w:after="0" w:line="240" w:lineRule="auto"/>
        <w:rPr>
          <w:rFonts w:ascii="Arial" w:eastAsia="Calibri" w:hAnsi="Arial" w:cs="Arial"/>
          <w:sz w:val="24"/>
          <w:szCs w:val="24"/>
        </w:rPr>
      </w:pPr>
      <w:r w:rsidRPr="001903B5">
        <w:rPr>
          <w:rFonts w:ascii="Arial" w:eastAsia="Calibri" w:hAnsi="Arial" w:cs="Arial"/>
          <w:sz w:val="24"/>
          <w:szCs w:val="24"/>
        </w:rPr>
        <w:t>Peer network sessions / an online peer network forum</w:t>
      </w:r>
    </w:p>
    <w:p w14:paraId="1959B134" w14:textId="291CDA9E" w:rsidR="003F312B" w:rsidRPr="001903B5" w:rsidRDefault="003F312B" w:rsidP="001903B5">
      <w:pPr>
        <w:pStyle w:val="ListParagraph"/>
        <w:numPr>
          <w:ilvl w:val="0"/>
          <w:numId w:val="28"/>
        </w:numPr>
        <w:spacing w:after="0" w:line="240" w:lineRule="auto"/>
        <w:rPr>
          <w:rFonts w:ascii="Arial" w:eastAsia="Calibri" w:hAnsi="Arial" w:cs="Arial"/>
          <w:sz w:val="24"/>
          <w:szCs w:val="24"/>
        </w:rPr>
      </w:pPr>
      <w:r w:rsidRPr="001903B5">
        <w:rPr>
          <w:rFonts w:ascii="Arial" w:eastAsia="Calibri" w:hAnsi="Arial" w:cs="Arial"/>
          <w:sz w:val="24"/>
          <w:szCs w:val="24"/>
        </w:rPr>
        <w:t xml:space="preserve">A showcase or celebration event/s </w:t>
      </w:r>
    </w:p>
    <w:p w14:paraId="784B581F" w14:textId="77777777" w:rsidR="003F312B" w:rsidRDefault="003F312B" w:rsidP="003F312B">
      <w:pPr>
        <w:spacing w:after="0" w:line="240" w:lineRule="auto"/>
        <w:rPr>
          <w:rFonts w:ascii="Arial" w:eastAsia="Calibri" w:hAnsi="Arial" w:cs="Arial"/>
          <w:sz w:val="24"/>
          <w:szCs w:val="24"/>
        </w:rPr>
      </w:pPr>
    </w:p>
    <w:p w14:paraId="38C62022" w14:textId="1331CA3A" w:rsidR="003F312B" w:rsidRPr="001903B5" w:rsidRDefault="003F312B" w:rsidP="001903B5">
      <w:pPr>
        <w:spacing w:after="0" w:line="240" w:lineRule="auto"/>
        <w:rPr>
          <w:rFonts w:ascii="Arial" w:eastAsia="Calibri" w:hAnsi="Arial" w:cs="Arial"/>
          <w:sz w:val="24"/>
          <w:szCs w:val="24"/>
        </w:rPr>
      </w:pPr>
      <w:r>
        <w:rPr>
          <w:rFonts w:ascii="Arial" w:eastAsia="Calibri" w:hAnsi="Arial" w:cs="Arial"/>
          <w:sz w:val="24"/>
          <w:szCs w:val="24"/>
        </w:rPr>
        <w:t xml:space="preserve">Young people should be involved in defining what support is needed and how and where that support will be delivered. </w:t>
      </w:r>
    </w:p>
    <w:p w14:paraId="0FEE2A05" w14:textId="77777777" w:rsidR="003562F0" w:rsidRPr="001903B5" w:rsidRDefault="003562F0" w:rsidP="009E42C1">
      <w:pPr>
        <w:spacing w:after="0" w:line="240" w:lineRule="auto"/>
        <w:rPr>
          <w:rFonts w:ascii="Arial" w:eastAsia="Calibri" w:hAnsi="Arial" w:cs="Arial"/>
          <w:b/>
          <w:color w:val="EE266D" w:themeColor="accent1"/>
          <w:sz w:val="24"/>
          <w:szCs w:val="24"/>
        </w:rPr>
      </w:pPr>
    </w:p>
    <w:p w14:paraId="255C88F7" w14:textId="1E2CE75F" w:rsidR="00071B48" w:rsidRPr="001903B5" w:rsidRDefault="00071B48" w:rsidP="001903B5">
      <w:pPr>
        <w:pStyle w:val="ListParagraph"/>
        <w:numPr>
          <w:ilvl w:val="0"/>
          <w:numId w:val="40"/>
        </w:numPr>
        <w:spacing w:after="0" w:line="240" w:lineRule="auto"/>
        <w:rPr>
          <w:rFonts w:ascii="Arial" w:eastAsia="Calibri" w:hAnsi="Arial" w:cs="Arial"/>
          <w:b/>
          <w:color w:val="EE266D" w:themeColor="accent1"/>
          <w:sz w:val="24"/>
          <w:szCs w:val="24"/>
        </w:rPr>
      </w:pPr>
      <w:r w:rsidRPr="001903B5">
        <w:rPr>
          <w:rFonts w:ascii="Arial" w:eastAsia="Calibri" w:hAnsi="Arial" w:cs="Arial"/>
          <w:b/>
          <w:color w:val="EE266D" w:themeColor="accent1"/>
          <w:sz w:val="24"/>
          <w:szCs w:val="24"/>
        </w:rPr>
        <w:t>Research and evaluation team / organisation</w:t>
      </w:r>
    </w:p>
    <w:p w14:paraId="74855098" w14:textId="025678C0" w:rsidR="003562F0" w:rsidRPr="001903B5" w:rsidRDefault="00071B48" w:rsidP="001903B5">
      <w:pPr>
        <w:pStyle w:val="ListParagraph"/>
        <w:spacing w:after="0" w:line="240" w:lineRule="auto"/>
        <w:rPr>
          <w:rFonts w:ascii="Arial" w:eastAsia="Calibri" w:hAnsi="Arial" w:cs="Arial"/>
          <w:b/>
          <w:color w:val="EE266D" w:themeColor="accent1"/>
          <w:sz w:val="24"/>
          <w:szCs w:val="24"/>
        </w:rPr>
      </w:pPr>
      <w:r w:rsidRPr="001903B5">
        <w:rPr>
          <w:rFonts w:ascii="Arial" w:eastAsia="Calibri" w:hAnsi="Arial" w:cs="Arial"/>
          <w:b/>
          <w:color w:val="EE266D" w:themeColor="accent1"/>
          <w:sz w:val="24"/>
          <w:szCs w:val="24"/>
        </w:rPr>
        <w:t xml:space="preserve">ROLE: Provide </w:t>
      </w:r>
      <w:r w:rsidR="003F312B" w:rsidRPr="001903B5">
        <w:rPr>
          <w:rFonts w:ascii="Arial" w:eastAsia="Calibri" w:hAnsi="Arial" w:cs="Arial"/>
          <w:b/>
          <w:color w:val="EE266D" w:themeColor="accent1"/>
          <w:sz w:val="24"/>
          <w:szCs w:val="24"/>
        </w:rPr>
        <w:t xml:space="preserve">PAR </w:t>
      </w:r>
      <w:r w:rsidRPr="001903B5">
        <w:rPr>
          <w:rFonts w:ascii="Arial" w:eastAsia="Calibri" w:hAnsi="Arial" w:cs="Arial"/>
          <w:b/>
          <w:color w:val="EE266D" w:themeColor="accent1"/>
          <w:sz w:val="24"/>
          <w:szCs w:val="24"/>
        </w:rPr>
        <w:t xml:space="preserve">training, </w:t>
      </w:r>
      <w:r w:rsidR="003F312B" w:rsidRPr="001903B5">
        <w:rPr>
          <w:rFonts w:ascii="Arial" w:eastAsia="Calibri" w:hAnsi="Arial" w:cs="Arial"/>
          <w:b/>
          <w:color w:val="EE266D" w:themeColor="accent1"/>
          <w:sz w:val="24"/>
          <w:szCs w:val="24"/>
        </w:rPr>
        <w:t>expertise</w:t>
      </w:r>
      <w:r w:rsidR="003562F0" w:rsidRPr="001903B5">
        <w:rPr>
          <w:rFonts w:ascii="Arial" w:eastAsia="Calibri" w:hAnsi="Arial" w:cs="Arial"/>
          <w:b/>
          <w:color w:val="EE266D" w:themeColor="accent1"/>
          <w:sz w:val="24"/>
          <w:szCs w:val="24"/>
        </w:rPr>
        <w:t xml:space="preserve"> and evaluation</w:t>
      </w:r>
    </w:p>
    <w:p w14:paraId="5CC37109" w14:textId="77777777" w:rsidR="000603D6" w:rsidRDefault="000603D6" w:rsidP="000603D6">
      <w:pPr>
        <w:spacing w:after="0" w:line="240" w:lineRule="auto"/>
        <w:rPr>
          <w:rFonts w:ascii="Arial" w:eastAsia="Calibri" w:hAnsi="Arial" w:cs="Arial"/>
          <w:bCs/>
          <w:sz w:val="24"/>
          <w:szCs w:val="24"/>
        </w:rPr>
      </w:pPr>
    </w:p>
    <w:p w14:paraId="776838B8" w14:textId="1693EF9E" w:rsidR="00A86F11" w:rsidRPr="001903B5" w:rsidRDefault="000603D6" w:rsidP="00A86F11">
      <w:pPr>
        <w:spacing w:after="0" w:line="240" w:lineRule="auto"/>
        <w:rPr>
          <w:rFonts w:ascii="Arial" w:eastAsia="Calibri" w:hAnsi="Arial" w:cs="Arial"/>
          <w:bCs/>
          <w:sz w:val="24"/>
          <w:szCs w:val="24"/>
        </w:rPr>
      </w:pPr>
      <w:r w:rsidRPr="004E6434">
        <w:rPr>
          <w:rFonts w:ascii="Arial" w:eastAsia="Calibri" w:hAnsi="Arial" w:cs="Arial"/>
          <w:bCs/>
          <w:sz w:val="24"/>
          <w:szCs w:val="24"/>
        </w:rPr>
        <w:t>The organisation or team with</w:t>
      </w:r>
      <w:r w:rsidR="00825397">
        <w:rPr>
          <w:rFonts w:ascii="Arial" w:eastAsia="Calibri" w:hAnsi="Arial" w:cs="Arial"/>
          <w:bCs/>
          <w:sz w:val="24"/>
          <w:szCs w:val="24"/>
        </w:rPr>
        <w:t xml:space="preserve"> </w:t>
      </w:r>
      <w:r w:rsidRPr="004E6434">
        <w:rPr>
          <w:rFonts w:ascii="Arial" w:eastAsia="Calibri" w:hAnsi="Arial" w:cs="Arial"/>
          <w:bCs/>
          <w:sz w:val="24"/>
          <w:szCs w:val="24"/>
        </w:rPr>
        <w:t>research and evaluation expertise will be responsible for supporting the young researchers to gather information using PAR methods, and for sharing their finding</w:t>
      </w:r>
      <w:r w:rsidR="00071B48">
        <w:rPr>
          <w:rFonts w:ascii="Arial" w:eastAsia="Calibri" w:hAnsi="Arial" w:cs="Arial"/>
          <w:bCs/>
          <w:sz w:val="24"/>
          <w:szCs w:val="24"/>
        </w:rPr>
        <w:t>s. Their support could include:</w:t>
      </w:r>
    </w:p>
    <w:p w14:paraId="74B3AC2E" w14:textId="54EE3EA2" w:rsidR="00A86F11" w:rsidRDefault="00A86F11" w:rsidP="00A86F11">
      <w:pPr>
        <w:spacing w:after="0" w:line="240" w:lineRule="auto"/>
        <w:rPr>
          <w:rFonts w:ascii="Arial" w:eastAsia="Calibri" w:hAnsi="Arial" w:cs="Arial"/>
          <w:sz w:val="24"/>
          <w:szCs w:val="24"/>
        </w:rPr>
      </w:pPr>
    </w:p>
    <w:p w14:paraId="52E5B54D" w14:textId="1B95921D" w:rsidR="00A86F11" w:rsidRPr="001903B5" w:rsidRDefault="00A86F11" w:rsidP="001903B5">
      <w:pPr>
        <w:pStyle w:val="ListParagraph"/>
        <w:numPr>
          <w:ilvl w:val="0"/>
          <w:numId w:val="37"/>
        </w:numPr>
        <w:spacing w:after="0" w:line="240" w:lineRule="auto"/>
        <w:rPr>
          <w:rFonts w:ascii="Arial" w:eastAsia="Calibri" w:hAnsi="Arial" w:cs="Arial"/>
          <w:sz w:val="24"/>
          <w:szCs w:val="24"/>
        </w:rPr>
      </w:pPr>
      <w:r w:rsidRPr="001903B5">
        <w:rPr>
          <w:rFonts w:ascii="Arial" w:eastAsia="Calibri" w:hAnsi="Arial" w:cs="Arial"/>
          <w:sz w:val="24"/>
          <w:szCs w:val="24"/>
        </w:rPr>
        <w:t>PAR methodology training for young people and where needed youth workers</w:t>
      </w:r>
    </w:p>
    <w:p w14:paraId="541321A0" w14:textId="10605044" w:rsidR="00A86F11" w:rsidRPr="001903B5" w:rsidRDefault="00A86F11" w:rsidP="001903B5">
      <w:pPr>
        <w:pStyle w:val="ListParagraph"/>
        <w:numPr>
          <w:ilvl w:val="0"/>
          <w:numId w:val="37"/>
        </w:numPr>
        <w:spacing w:after="0" w:line="240" w:lineRule="auto"/>
        <w:rPr>
          <w:rFonts w:ascii="Arial" w:eastAsia="Calibri" w:hAnsi="Arial" w:cs="Arial"/>
          <w:sz w:val="24"/>
          <w:szCs w:val="24"/>
        </w:rPr>
      </w:pPr>
      <w:r w:rsidRPr="001903B5">
        <w:rPr>
          <w:rFonts w:ascii="Arial" w:eastAsia="Calibri" w:hAnsi="Arial" w:cs="Arial"/>
          <w:sz w:val="24"/>
          <w:szCs w:val="24"/>
        </w:rPr>
        <w:lastRenderedPageBreak/>
        <w:t>PAR planning resources for the young researchers</w:t>
      </w:r>
    </w:p>
    <w:p w14:paraId="59F3F560" w14:textId="1C33EB96" w:rsidR="00A86F11" w:rsidRPr="001903B5" w:rsidRDefault="00A86F11" w:rsidP="001903B5">
      <w:pPr>
        <w:pStyle w:val="ListParagraph"/>
        <w:numPr>
          <w:ilvl w:val="0"/>
          <w:numId w:val="37"/>
        </w:numPr>
        <w:spacing w:after="0" w:line="240" w:lineRule="auto"/>
        <w:rPr>
          <w:rFonts w:ascii="Arial" w:eastAsia="Calibri" w:hAnsi="Arial" w:cs="Arial"/>
          <w:sz w:val="24"/>
          <w:szCs w:val="24"/>
        </w:rPr>
      </w:pPr>
      <w:r w:rsidRPr="001903B5">
        <w:rPr>
          <w:rFonts w:ascii="Arial" w:eastAsia="Calibri" w:hAnsi="Arial" w:cs="Arial"/>
          <w:sz w:val="24"/>
          <w:szCs w:val="24"/>
        </w:rPr>
        <w:t>Collation and analysis of data</w:t>
      </w:r>
    </w:p>
    <w:p w14:paraId="0EE19417" w14:textId="7E0C6928" w:rsidR="00A86F11" w:rsidRPr="001903B5" w:rsidRDefault="00A86F11" w:rsidP="001903B5">
      <w:pPr>
        <w:pStyle w:val="ListParagraph"/>
        <w:numPr>
          <w:ilvl w:val="0"/>
          <w:numId w:val="37"/>
        </w:numPr>
        <w:spacing w:after="0" w:line="240" w:lineRule="auto"/>
        <w:rPr>
          <w:rFonts w:ascii="Arial" w:eastAsia="Calibri" w:hAnsi="Arial" w:cs="Arial"/>
          <w:sz w:val="24"/>
          <w:szCs w:val="24"/>
        </w:rPr>
      </w:pPr>
      <w:r w:rsidRPr="001903B5">
        <w:rPr>
          <w:rFonts w:ascii="Arial" w:eastAsia="Calibri" w:hAnsi="Arial" w:cs="Arial"/>
          <w:sz w:val="24"/>
          <w:szCs w:val="24"/>
        </w:rPr>
        <w:t xml:space="preserve">Impact measurement for the </w:t>
      </w:r>
      <w:r w:rsidR="006045F6">
        <w:rPr>
          <w:rFonts w:ascii="Arial" w:eastAsia="Calibri" w:hAnsi="Arial" w:cs="Arial"/>
          <w:sz w:val="24"/>
          <w:szCs w:val="24"/>
        </w:rPr>
        <w:t>Young Londoners</w:t>
      </w:r>
      <w:r w:rsidR="006045F6" w:rsidRPr="001903B5">
        <w:rPr>
          <w:rFonts w:ascii="Arial" w:eastAsia="Calibri" w:hAnsi="Arial" w:cs="Arial"/>
          <w:sz w:val="24"/>
          <w:szCs w:val="24"/>
        </w:rPr>
        <w:t xml:space="preserve"> </w:t>
      </w:r>
      <w:r w:rsidRPr="001903B5">
        <w:rPr>
          <w:rFonts w:ascii="Arial" w:eastAsia="Calibri" w:hAnsi="Arial" w:cs="Arial"/>
          <w:sz w:val="24"/>
          <w:szCs w:val="24"/>
        </w:rPr>
        <w:t xml:space="preserve">Research and Engagement Programme </w:t>
      </w:r>
    </w:p>
    <w:p w14:paraId="3B1BF3A1" w14:textId="0368965D" w:rsidR="00A86F11" w:rsidRPr="001903B5" w:rsidRDefault="00A86F11" w:rsidP="001903B5">
      <w:pPr>
        <w:pStyle w:val="ListParagraph"/>
        <w:numPr>
          <w:ilvl w:val="0"/>
          <w:numId w:val="37"/>
        </w:numPr>
        <w:spacing w:after="0" w:line="240" w:lineRule="auto"/>
        <w:rPr>
          <w:rFonts w:ascii="Arial" w:eastAsia="Calibri" w:hAnsi="Arial" w:cs="Arial"/>
          <w:sz w:val="24"/>
          <w:szCs w:val="24"/>
        </w:rPr>
      </w:pPr>
      <w:r w:rsidRPr="001903B5">
        <w:rPr>
          <w:rFonts w:ascii="Arial" w:eastAsia="Calibri" w:hAnsi="Arial" w:cs="Arial"/>
          <w:sz w:val="24"/>
          <w:szCs w:val="24"/>
        </w:rPr>
        <w:t xml:space="preserve">Production of evaluation materials that present analysis of the impact of the PAR projects and wider programme and draw together recommendations in compelling formats to influence policy makers. These could include an evaluation report/s, slide deck, case studies, a film, a series of events, and a set of social media assets. </w:t>
      </w:r>
    </w:p>
    <w:p w14:paraId="2832510C" w14:textId="77777777" w:rsidR="003562F0" w:rsidRDefault="003562F0" w:rsidP="009E42C1">
      <w:pPr>
        <w:spacing w:after="0" w:line="240" w:lineRule="auto"/>
        <w:rPr>
          <w:rFonts w:ascii="Arial" w:eastAsia="Calibri" w:hAnsi="Arial" w:cs="Arial"/>
          <w:b/>
          <w:sz w:val="24"/>
          <w:szCs w:val="24"/>
        </w:rPr>
      </w:pPr>
    </w:p>
    <w:p w14:paraId="7F6AB73C" w14:textId="6DC8E562" w:rsidR="00071B48" w:rsidRPr="001903B5" w:rsidRDefault="003562F0" w:rsidP="001903B5">
      <w:pPr>
        <w:pStyle w:val="ListParagraph"/>
        <w:numPr>
          <w:ilvl w:val="0"/>
          <w:numId w:val="40"/>
        </w:numPr>
        <w:spacing w:after="0" w:line="240" w:lineRule="auto"/>
        <w:rPr>
          <w:rFonts w:ascii="Arial" w:eastAsia="Calibri" w:hAnsi="Arial" w:cs="Arial"/>
          <w:b/>
          <w:color w:val="EE266D" w:themeColor="accent1"/>
          <w:sz w:val="24"/>
          <w:szCs w:val="24"/>
        </w:rPr>
      </w:pPr>
      <w:r w:rsidRPr="001903B5">
        <w:rPr>
          <w:rFonts w:ascii="Arial" w:eastAsia="Calibri" w:hAnsi="Arial" w:cs="Arial"/>
          <w:b/>
          <w:color w:val="EE266D" w:themeColor="accent1"/>
          <w:sz w:val="24"/>
          <w:szCs w:val="24"/>
        </w:rPr>
        <w:t>Young researcher teams</w:t>
      </w:r>
    </w:p>
    <w:p w14:paraId="1F739EE3" w14:textId="018100DF" w:rsidR="00071B48" w:rsidRPr="001903B5" w:rsidRDefault="00071B48" w:rsidP="001903B5">
      <w:pPr>
        <w:pStyle w:val="ListParagraph"/>
        <w:spacing w:after="0" w:line="240" w:lineRule="auto"/>
        <w:rPr>
          <w:rFonts w:ascii="Arial" w:eastAsia="Calibri" w:hAnsi="Arial" w:cs="Arial"/>
          <w:b/>
          <w:color w:val="EE266D" w:themeColor="accent1"/>
          <w:sz w:val="24"/>
          <w:szCs w:val="24"/>
        </w:rPr>
      </w:pPr>
      <w:r w:rsidRPr="001903B5">
        <w:rPr>
          <w:rFonts w:ascii="Arial" w:eastAsia="Calibri" w:hAnsi="Arial" w:cs="Arial"/>
          <w:b/>
          <w:color w:val="EE266D" w:themeColor="accent1"/>
          <w:sz w:val="24"/>
          <w:szCs w:val="24"/>
        </w:rPr>
        <w:t>ROLE: Deliver PAR projects</w:t>
      </w:r>
    </w:p>
    <w:p w14:paraId="65B31EF5" w14:textId="77777777" w:rsidR="003562F0" w:rsidRDefault="003562F0" w:rsidP="009E42C1">
      <w:pPr>
        <w:spacing w:after="0" w:line="240" w:lineRule="auto"/>
        <w:rPr>
          <w:rFonts w:ascii="Arial" w:eastAsia="Calibri" w:hAnsi="Arial" w:cs="Arial"/>
          <w:b/>
          <w:sz w:val="24"/>
          <w:szCs w:val="24"/>
        </w:rPr>
      </w:pPr>
    </w:p>
    <w:p w14:paraId="189A694E" w14:textId="6D5F5AD6" w:rsidR="00F42292" w:rsidRPr="00F343F5" w:rsidRDefault="00F42292" w:rsidP="000603D6">
      <w:pPr>
        <w:rPr>
          <w:rFonts w:ascii="Arial" w:hAnsi="Arial" w:cs="Arial"/>
          <w:bCs/>
          <w:sz w:val="24"/>
          <w:szCs w:val="24"/>
          <w:lang w:eastAsia="en-GB"/>
        </w:rPr>
      </w:pPr>
      <w:r w:rsidRPr="00505BB6">
        <w:rPr>
          <w:rFonts w:ascii="Arial" w:eastAsia="Calibri" w:hAnsi="Arial" w:cs="Arial"/>
          <w:bCs/>
          <w:sz w:val="24"/>
          <w:szCs w:val="24"/>
        </w:rPr>
        <w:t>It is expected that there will be 8-10 teams of y</w:t>
      </w:r>
      <w:r w:rsidR="000603D6" w:rsidRPr="00505BB6">
        <w:rPr>
          <w:rFonts w:ascii="Arial" w:eastAsia="Calibri" w:hAnsi="Arial" w:cs="Arial"/>
          <w:bCs/>
          <w:sz w:val="24"/>
          <w:szCs w:val="24"/>
        </w:rPr>
        <w:t xml:space="preserve">oung researchers </w:t>
      </w:r>
      <w:r w:rsidRPr="00505BB6">
        <w:rPr>
          <w:rFonts w:ascii="Arial" w:eastAsia="Calibri" w:hAnsi="Arial" w:cs="Arial"/>
          <w:bCs/>
          <w:sz w:val="24"/>
          <w:szCs w:val="24"/>
        </w:rPr>
        <w:t xml:space="preserve">who </w:t>
      </w:r>
      <w:r w:rsidR="000603D6" w:rsidRPr="00505BB6">
        <w:rPr>
          <w:rFonts w:ascii="Arial" w:eastAsia="Calibri" w:hAnsi="Arial" w:cs="Arial"/>
          <w:bCs/>
          <w:sz w:val="24"/>
          <w:szCs w:val="24"/>
        </w:rPr>
        <w:t>will be Londoners age</w:t>
      </w:r>
      <w:r w:rsidRPr="00505BB6">
        <w:rPr>
          <w:rFonts w:ascii="Arial" w:eastAsia="Calibri" w:hAnsi="Arial" w:cs="Arial"/>
          <w:bCs/>
          <w:sz w:val="24"/>
          <w:szCs w:val="24"/>
        </w:rPr>
        <w:t>d</w:t>
      </w:r>
      <w:r w:rsidR="000603D6" w:rsidRPr="00505BB6">
        <w:rPr>
          <w:rFonts w:ascii="Arial" w:eastAsia="Calibri" w:hAnsi="Arial" w:cs="Arial"/>
          <w:bCs/>
          <w:sz w:val="24"/>
          <w:szCs w:val="24"/>
        </w:rPr>
        <w:t xml:space="preserve"> 14-25 </w:t>
      </w:r>
      <w:r w:rsidR="000603D6" w:rsidRPr="00505BB6">
        <w:rPr>
          <w:rFonts w:ascii="Arial" w:hAnsi="Arial" w:cs="Arial"/>
          <w:bCs/>
          <w:sz w:val="24"/>
          <w:szCs w:val="24"/>
          <w:lang w:eastAsia="en-GB"/>
        </w:rPr>
        <w:t xml:space="preserve">from a diverse range of backgrounds and experiences.  </w:t>
      </w:r>
      <w:r w:rsidRPr="00505BB6">
        <w:rPr>
          <w:rFonts w:ascii="Arial" w:hAnsi="Arial" w:cs="Arial"/>
          <w:bCs/>
          <w:sz w:val="24"/>
          <w:szCs w:val="24"/>
          <w:lang w:eastAsia="en-GB"/>
        </w:rPr>
        <w:t xml:space="preserve">They are likely to be already </w:t>
      </w:r>
      <w:r w:rsidR="000603D6" w:rsidRPr="00505BB6">
        <w:rPr>
          <w:rFonts w:ascii="Arial" w:hAnsi="Arial" w:cs="Arial"/>
          <w:bCs/>
          <w:sz w:val="24"/>
          <w:szCs w:val="24"/>
          <w:lang w:eastAsia="en-GB"/>
        </w:rPr>
        <w:t xml:space="preserve">affiliated to a youth group, perhaps </w:t>
      </w:r>
      <w:r w:rsidRPr="00505BB6">
        <w:rPr>
          <w:rFonts w:ascii="Arial" w:hAnsi="Arial" w:cs="Arial"/>
          <w:bCs/>
          <w:sz w:val="24"/>
          <w:szCs w:val="24"/>
          <w:lang w:eastAsia="en-GB"/>
        </w:rPr>
        <w:t>t</w:t>
      </w:r>
      <w:r w:rsidR="000603D6" w:rsidRPr="00505BB6">
        <w:rPr>
          <w:rFonts w:ascii="Arial" w:hAnsi="Arial" w:cs="Arial"/>
          <w:bCs/>
          <w:sz w:val="24"/>
          <w:szCs w:val="24"/>
          <w:lang w:eastAsia="en-GB"/>
        </w:rPr>
        <w:t xml:space="preserve">aking a leadership role on a youth advisory board, via peer mentoring, or working as a </w:t>
      </w:r>
      <w:r w:rsidRPr="00505BB6">
        <w:rPr>
          <w:rFonts w:ascii="Arial" w:hAnsi="Arial" w:cs="Arial"/>
          <w:bCs/>
          <w:sz w:val="24"/>
          <w:szCs w:val="24"/>
          <w:lang w:eastAsia="en-GB"/>
        </w:rPr>
        <w:t xml:space="preserve">trainee </w:t>
      </w:r>
      <w:r w:rsidR="000603D6" w:rsidRPr="00505BB6">
        <w:rPr>
          <w:rFonts w:ascii="Arial" w:hAnsi="Arial" w:cs="Arial"/>
          <w:bCs/>
          <w:sz w:val="24"/>
          <w:szCs w:val="24"/>
          <w:lang w:eastAsia="en-GB"/>
        </w:rPr>
        <w:t xml:space="preserve">youth worker.  </w:t>
      </w:r>
      <w:r w:rsidR="00071B48" w:rsidRPr="00505BB6">
        <w:rPr>
          <w:rFonts w:ascii="Arial" w:hAnsi="Arial" w:cs="Arial"/>
          <w:bCs/>
          <w:sz w:val="24"/>
          <w:szCs w:val="24"/>
          <w:lang w:eastAsia="en-GB"/>
        </w:rPr>
        <w:t>Young</w:t>
      </w:r>
      <w:r w:rsidR="000603D6" w:rsidRPr="00505BB6">
        <w:rPr>
          <w:rFonts w:ascii="Arial" w:hAnsi="Arial" w:cs="Arial"/>
          <w:bCs/>
          <w:sz w:val="24"/>
          <w:szCs w:val="24"/>
          <w:lang w:eastAsia="en-GB"/>
        </w:rPr>
        <w:t xml:space="preserve"> researcher teams will have </w:t>
      </w:r>
      <w:r w:rsidR="005D23EB" w:rsidRPr="00505BB6">
        <w:rPr>
          <w:rFonts w:ascii="Arial" w:hAnsi="Arial" w:cs="Arial"/>
          <w:bCs/>
          <w:sz w:val="24"/>
          <w:szCs w:val="24"/>
          <w:lang w:eastAsia="en-GB"/>
        </w:rPr>
        <w:t xml:space="preserve">around </w:t>
      </w:r>
      <w:r w:rsidR="000603D6" w:rsidRPr="00505BB6">
        <w:rPr>
          <w:rFonts w:ascii="Arial" w:hAnsi="Arial" w:cs="Arial"/>
          <w:bCs/>
          <w:sz w:val="24"/>
          <w:szCs w:val="24"/>
          <w:lang w:eastAsia="en-GB"/>
        </w:rPr>
        <w:t>5 members and be supported by an experienced youth or support worker from the youth organisation they are affiliated with. Young researchers should be appropriately compensated for their work</w:t>
      </w:r>
      <w:r w:rsidR="00071B48" w:rsidRPr="00505BB6">
        <w:rPr>
          <w:rFonts w:ascii="Arial" w:hAnsi="Arial" w:cs="Arial"/>
          <w:bCs/>
          <w:sz w:val="24"/>
          <w:szCs w:val="24"/>
          <w:lang w:eastAsia="en-GB"/>
        </w:rPr>
        <w:t xml:space="preserve"> from the grant they receive</w:t>
      </w:r>
      <w:r w:rsidR="000603D6" w:rsidRPr="00505BB6">
        <w:rPr>
          <w:rFonts w:ascii="Arial" w:hAnsi="Arial" w:cs="Arial"/>
          <w:bCs/>
          <w:sz w:val="24"/>
          <w:szCs w:val="24"/>
          <w:lang w:eastAsia="en-GB"/>
        </w:rPr>
        <w:t xml:space="preserve">, e.g. </w:t>
      </w:r>
      <w:r w:rsidR="00071B48" w:rsidRPr="00505BB6">
        <w:rPr>
          <w:rFonts w:ascii="Arial" w:hAnsi="Arial" w:cs="Arial"/>
          <w:bCs/>
          <w:sz w:val="24"/>
          <w:szCs w:val="24"/>
          <w:lang w:eastAsia="en-GB"/>
        </w:rPr>
        <w:t xml:space="preserve">in line with </w:t>
      </w:r>
      <w:r w:rsidR="000603D6" w:rsidRPr="00505BB6">
        <w:rPr>
          <w:rFonts w:ascii="Arial" w:hAnsi="Arial" w:cs="Arial"/>
          <w:bCs/>
          <w:sz w:val="24"/>
          <w:szCs w:val="24"/>
          <w:lang w:eastAsia="en-GB"/>
        </w:rPr>
        <w:t xml:space="preserve"> the </w:t>
      </w:r>
      <w:hyperlink r:id="rId18" w:history="1">
        <w:r w:rsidR="000603D6" w:rsidRPr="00505BB6">
          <w:rPr>
            <w:rStyle w:val="Hyperlink"/>
            <w:rFonts w:ascii="Arial" w:hAnsi="Arial" w:cs="Arial"/>
            <w:bCs/>
            <w:sz w:val="24"/>
            <w:szCs w:val="24"/>
            <w:lang w:eastAsia="en-GB"/>
          </w:rPr>
          <w:t>London Living Wage</w:t>
        </w:r>
      </w:hyperlink>
      <w:r w:rsidR="00071B48" w:rsidRPr="00505BB6">
        <w:rPr>
          <w:rFonts w:ascii="Arial" w:hAnsi="Arial" w:cs="Arial"/>
          <w:bCs/>
          <w:sz w:val="24"/>
          <w:szCs w:val="24"/>
          <w:lang w:eastAsia="en-GB"/>
        </w:rPr>
        <w:t>,</w:t>
      </w:r>
      <w:r w:rsidR="000603D6" w:rsidRPr="00505BB6">
        <w:rPr>
          <w:rFonts w:ascii="Arial" w:hAnsi="Arial" w:cs="Arial"/>
          <w:bCs/>
          <w:sz w:val="24"/>
          <w:szCs w:val="24"/>
          <w:lang w:eastAsia="en-GB"/>
        </w:rPr>
        <w:t xml:space="preserve"> or </w:t>
      </w:r>
      <w:r w:rsidR="00071B48" w:rsidRPr="00505BB6">
        <w:rPr>
          <w:rFonts w:ascii="Arial" w:hAnsi="Arial" w:cs="Arial"/>
          <w:bCs/>
          <w:sz w:val="24"/>
          <w:szCs w:val="24"/>
          <w:lang w:eastAsia="en-GB"/>
        </w:rPr>
        <w:t xml:space="preserve">via </w:t>
      </w:r>
      <w:r w:rsidR="000603D6" w:rsidRPr="00505BB6">
        <w:rPr>
          <w:rFonts w:ascii="Arial" w:hAnsi="Arial" w:cs="Arial"/>
          <w:bCs/>
          <w:sz w:val="24"/>
          <w:szCs w:val="24"/>
          <w:lang w:eastAsia="en-GB"/>
        </w:rPr>
        <w:t xml:space="preserve">a voucher </w:t>
      </w:r>
      <w:r w:rsidR="000603D6" w:rsidRPr="00F343F5">
        <w:rPr>
          <w:rFonts w:ascii="Arial" w:hAnsi="Arial" w:cs="Arial"/>
          <w:bCs/>
          <w:sz w:val="24"/>
          <w:szCs w:val="24"/>
          <w:lang w:eastAsia="en-GB"/>
        </w:rPr>
        <w:t xml:space="preserve">scheme. </w:t>
      </w:r>
    </w:p>
    <w:p w14:paraId="68296255" w14:textId="77777777" w:rsidR="00F343F5" w:rsidRPr="00F343F5" w:rsidRDefault="00F343F5" w:rsidP="00F343F5">
      <w:pPr>
        <w:spacing w:after="0" w:line="240" w:lineRule="auto"/>
        <w:rPr>
          <w:rFonts w:ascii="Arial" w:eastAsia="Calibri" w:hAnsi="Arial" w:cs="Arial"/>
          <w:sz w:val="24"/>
          <w:szCs w:val="24"/>
        </w:rPr>
      </w:pPr>
      <w:r w:rsidRPr="00F343F5">
        <w:rPr>
          <w:rFonts w:ascii="Arial" w:eastAsia="Calibri" w:hAnsi="Arial" w:cs="Arial"/>
          <w:sz w:val="24"/>
          <w:szCs w:val="24"/>
        </w:rPr>
        <w:t>We are particularly interested in research projects that are conducting research related to young people from the following groups:</w:t>
      </w:r>
    </w:p>
    <w:p w14:paraId="16AE3D29" w14:textId="77777777" w:rsidR="00F343F5" w:rsidRPr="00F343F5" w:rsidRDefault="00F343F5" w:rsidP="00F343F5">
      <w:pPr>
        <w:spacing w:after="0" w:line="240" w:lineRule="auto"/>
        <w:rPr>
          <w:rFonts w:ascii="Arial" w:eastAsia="Calibri" w:hAnsi="Arial" w:cs="Arial"/>
          <w:sz w:val="24"/>
          <w:szCs w:val="24"/>
        </w:rPr>
      </w:pPr>
    </w:p>
    <w:p w14:paraId="356CFF0C" w14:textId="77777777" w:rsidR="00F343F5" w:rsidRPr="00F343F5" w:rsidRDefault="00F343F5" w:rsidP="00F343F5">
      <w:pPr>
        <w:spacing w:after="0" w:line="240" w:lineRule="auto"/>
        <w:rPr>
          <w:rFonts w:ascii="Arial" w:eastAsia="Calibri" w:hAnsi="Arial" w:cs="Arial"/>
          <w:sz w:val="24"/>
          <w:szCs w:val="24"/>
        </w:rPr>
      </w:pPr>
      <w:r w:rsidRPr="00F343F5">
        <w:rPr>
          <w:rFonts w:ascii="Arial" w:hAnsi="Arial" w:cs="Arial"/>
          <w:sz w:val="24"/>
          <w:szCs w:val="24"/>
        </w:rPr>
        <w:t xml:space="preserve">young people </w:t>
      </w:r>
    </w:p>
    <w:p w14:paraId="31814F32" w14:textId="77777777" w:rsidR="00F343F5" w:rsidRPr="00F343F5" w:rsidRDefault="00F343F5" w:rsidP="00F343F5">
      <w:pPr>
        <w:pStyle w:val="ListParagraph"/>
        <w:numPr>
          <w:ilvl w:val="0"/>
          <w:numId w:val="47"/>
        </w:numPr>
        <w:rPr>
          <w:rFonts w:ascii="Arial" w:hAnsi="Arial" w:cs="Arial"/>
          <w:sz w:val="24"/>
          <w:szCs w:val="24"/>
        </w:rPr>
      </w:pPr>
      <w:r w:rsidRPr="00F343F5">
        <w:rPr>
          <w:rFonts w:ascii="Arial" w:hAnsi="Arial" w:cs="Arial"/>
          <w:sz w:val="24"/>
          <w:szCs w:val="24"/>
        </w:rPr>
        <w:t>from lower income families</w:t>
      </w:r>
    </w:p>
    <w:p w14:paraId="48C7F0DA" w14:textId="77777777" w:rsidR="00F343F5" w:rsidRPr="00F343F5" w:rsidRDefault="00F343F5" w:rsidP="00F343F5">
      <w:pPr>
        <w:pStyle w:val="ListParagraph"/>
        <w:numPr>
          <w:ilvl w:val="0"/>
          <w:numId w:val="47"/>
        </w:numPr>
        <w:rPr>
          <w:rFonts w:ascii="Arial" w:hAnsi="Arial" w:cs="Arial"/>
          <w:sz w:val="24"/>
          <w:szCs w:val="24"/>
        </w:rPr>
      </w:pPr>
      <w:r w:rsidRPr="00F343F5">
        <w:rPr>
          <w:rFonts w:ascii="Arial" w:hAnsi="Arial" w:cs="Arial"/>
          <w:sz w:val="24"/>
          <w:szCs w:val="24"/>
        </w:rPr>
        <w:t>with SEND</w:t>
      </w:r>
    </w:p>
    <w:p w14:paraId="396FC42C" w14:textId="77777777" w:rsidR="00F343F5" w:rsidRPr="00F343F5" w:rsidRDefault="00F343F5" w:rsidP="00F343F5">
      <w:pPr>
        <w:pStyle w:val="ListParagraph"/>
        <w:numPr>
          <w:ilvl w:val="0"/>
          <w:numId w:val="47"/>
        </w:numPr>
        <w:rPr>
          <w:rFonts w:ascii="Arial" w:hAnsi="Arial" w:cs="Arial"/>
          <w:sz w:val="24"/>
          <w:szCs w:val="24"/>
        </w:rPr>
      </w:pPr>
      <w:r w:rsidRPr="00F343F5">
        <w:rPr>
          <w:rFonts w:ascii="Arial" w:hAnsi="Arial" w:cs="Arial"/>
          <w:sz w:val="24"/>
          <w:szCs w:val="24"/>
        </w:rPr>
        <w:t>with poor mental health</w:t>
      </w:r>
    </w:p>
    <w:p w14:paraId="0FC591D2" w14:textId="77777777" w:rsidR="00F343F5" w:rsidRPr="00F343F5" w:rsidRDefault="00F343F5" w:rsidP="00F343F5">
      <w:pPr>
        <w:pStyle w:val="ListParagraph"/>
        <w:numPr>
          <w:ilvl w:val="0"/>
          <w:numId w:val="47"/>
        </w:numPr>
        <w:rPr>
          <w:rFonts w:ascii="Arial" w:hAnsi="Arial" w:cs="Arial"/>
          <w:sz w:val="24"/>
          <w:szCs w:val="24"/>
        </w:rPr>
      </w:pPr>
      <w:r w:rsidRPr="00F343F5">
        <w:rPr>
          <w:rFonts w:ascii="Arial" w:hAnsi="Arial" w:cs="Arial"/>
          <w:sz w:val="24"/>
          <w:szCs w:val="24"/>
        </w:rPr>
        <w:t xml:space="preserve">who have been excluded from school or </w:t>
      </w:r>
      <w:proofErr w:type="gramStart"/>
      <w:r w:rsidRPr="00F343F5">
        <w:rPr>
          <w:rFonts w:ascii="Arial" w:hAnsi="Arial" w:cs="Arial"/>
          <w:sz w:val="24"/>
          <w:szCs w:val="24"/>
        </w:rPr>
        <w:t>socially</w:t>
      </w:r>
      <w:proofErr w:type="gramEnd"/>
    </w:p>
    <w:p w14:paraId="2977E3DB" w14:textId="77777777" w:rsidR="00F343F5" w:rsidRPr="00F343F5" w:rsidRDefault="00F343F5" w:rsidP="00F343F5">
      <w:pPr>
        <w:pStyle w:val="ListParagraph"/>
        <w:numPr>
          <w:ilvl w:val="0"/>
          <w:numId w:val="47"/>
        </w:numPr>
        <w:rPr>
          <w:rFonts w:ascii="Arial" w:hAnsi="Arial" w:cs="Arial"/>
          <w:sz w:val="24"/>
          <w:szCs w:val="24"/>
        </w:rPr>
      </w:pPr>
      <w:r w:rsidRPr="00F343F5">
        <w:rPr>
          <w:rFonts w:ascii="Arial" w:hAnsi="Arial" w:cs="Arial"/>
          <w:sz w:val="24"/>
          <w:szCs w:val="24"/>
        </w:rPr>
        <w:t xml:space="preserve">who are homeless young </w:t>
      </w:r>
      <w:proofErr w:type="gramStart"/>
      <w:r w:rsidRPr="00F343F5">
        <w:rPr>
          <w:rFonts w:ascii="Arial" w:hAnsi="Arial" w:cs="Arial"/>
          <w:sz w:val="24"/>
          <w:szCs w:val="24"/>
        </w:rPr>
        <w:t>people</w:t>
      </w:r>
      <w:proofErr w:type="gramEnd"/>
      <w:r w:rsidRPr="00F343F5">
        <w:rPr>
          <w:rFonts w:ascii="Arial" w:hAnsi="Arial" w:cs="Arial"/>
          <w:sz w:val="24"/>
          <w:szCs w:val="24"/>
        </w:rPr>
        <w:t xml:space="preserve"> </w:t>
      </w:r>
    </w:p>
    <w:p w14:paraId="776D15BB" w14:textId="77777777" w:rsidR="00F343F5" w:rsidRPr="00F343F5" w:rsidRDefault="00F343F5" w:rsidP="00F343F5">
      <w:pPr>
        <w:pStyle w:val="ListParagraph"/>
        <w:numPr>
          <w:ilvl w:val="0"/>
          <w:numId w:val="47"/>
        </w:numPr>
        <w:rPr>
          <w:rFonts w:ascii="Arial" w:hAnsi="Arial" w:cs="Arial"/>
          <w:sz w:val="24"/>
          <w:szCs w:val="24"/>
        </w:rPr>
      </w:pPr>
      <w:r w:rsidRPr="00F343F5">
        <w:rPr>
          <w:rFonts w:ascii="Arial" w:hAnsi="Arial" w:cs="Arial"/>
          <w:sz w:val="24"/>
          <w:szCs w:val="24"/>
        </w:rPr>
        <w:t xml:space="preserve">who are young refugees and / or asylum </w:t>
      </w:r>
      <w:proofErr w:type="gramStart"/>
      <w:r w:rsidRPr="00F343F5">
        <w:rPr>
          <w:rFonts w:ascii="Arial" w:hAnsi="Arial" w:cs="Arial"/>
          <w:sz w:val="24"/>
          <w:szCs w:val="24"/>
        </w:rPr>
        <w:t>seekers</w:t>
      </w:r>
      <w:proofErr w:type="gramEnd"/>
    </w:p>
    <w:p w14:paraId="2EE7AA95" w14:textId="77777777" w:rsidR="00F343F5" w:rsidRPr="00F343F5" w:rsidRDefault="00F343F5" w:rsidP="00F343F5">
      <w:pPr>
        <w:pStyle w:val="ListParagraph"/>
        <w:numPr>
          <w:ilvl w:val="0"/>
          <w:numId w:val="47"/>
        </w:numPr>
        <w:rPr>
          <w:rFonts w:ascii="Arial" w:hAnsi="Arial" w:cs="Arial"/>
          <w:sz w:val="24"/>
          <w:szCs w:val="24"/>
        </w:rPr>
      </w:pPr>
      <w:r w:rsidRPr="00F343F5">
        <w:rPr>
          <w:rFonts w:ascii="Arial" w:hAnsi="Arial" w:cs="Arial"/>
          <w:sz w:val="24"/>
          <w:szCs w:val="24"/>
        </w:rPr>
        <w:t>experiencing or affected by domestic violence and abuse</w:t>
      </w:r>
    </w:p>
    <w:p w14:paraId="0887F584" w14:textId="77777777" w:rsidR="00F343F5" w:rsidRPr="00F343F5" w:rsidRDefault="00F343F5" w:rsidP="00F343F5">
      <w:pPr>
        <w:pStyle w:val="ListParagraph"/>
        <w:numPr>
          <w:ilvl w:val="0"/>
          <w:numId w:val="47"/>
        </w:numPr>
        <w:rPr>
          <w:rFonts w:ascii="Arial" w:hAnsi="Arial" w:cs="Arial"/>
          <w:sz w:val="24"/>
          <w:szCs w:val="24"/>
        </w:rPr>
      </w:pPr>
      <w:r w:rsidRPr="00F343F5">
        <w:rPr>
          <w:rFonts w:ascii="Arial" w:hAnsi="Arial" w:cs="Arial"/>
          <w:sz w:val="24"/>
          <w:szCs w:val="24"/>
        </w:rPr>
        <w:t>from the Gypsy, Roma and Traveller community</w:t>
      </w:r>
    </w:p>
    <w:p w14:paraId="04EF374E" w14:textId="6E2ADBF3" w:rsidR="00F343F5" w:rsidRPr="00F343F5" w:rsidRDefault="00F343F5" w:rsidP="000603D6">
      <w:pPr>
        <w:pStyle w:val="ListParagraph"/>
        <w:numPr>
          <w:ilvl w:val="0"/>
          <w:numId w:val="47"/>
        </w:numPr>
        <w:rPr>
          <w:rFonts w:ascii="Arial" w:hAnsi="Arial" w:cs="Arial"/>
          <w:sz w:val="24"/>
          <w:szCs w:val="24"/>
        </w:rPr>
      </w:pPr>
      <w:r w:rsidRPr="00F343F5">
        <w:rPr>
          <w:rFonts w:ascii="Arial" w:hAnsi="Arial" w:cs="Arial"/>
          <w:sz w:val="24"/>
          <w:szCs w:val="24"/>
        </w:rPr>
        <w:t>with no recourse to public funds</w:t>
      </w:r>
    </w:p>
    <w:p w14:paraId="7D44DA02" w14:textId="77777777" w:rsidR="00F343F5" w:rsidRPr="00F343F5" w:rsidRDefault="00F343F5" w:rsidP="00F343F5">
      <w:pPr>
        <w:rPr>
          <w:rFonts w:ascii="Arial" w:hAnsi="Arial" w:cs="Arial"/>
        </w:rPr>
      </w:pPr>
    </w:p>
    <w:p w14:paraId="4A50447A" w14:textId="1FF55405" w:rsidR="00071B48" w:rsidRPr="001903B5" w:rsidRDefault="00071B48" w:rsidP="001903B5">
      <w:pPr>
        <w:pStyle w:val="ListParagraph"/>
        <w:numPr>
          <w:ilvl w:val="0"/>
          <w:numId w:val="40"/>
        </w:numPr>
        <w:spacing w:after="0" w:line="240" w:lineRule="auto"/>
        <w:rPr>
          <w:rFonts w:ascii="Arial" w:eastAsia="Calibri" w:hAnsi="Arial" w:cs="Arial"/>
          <w:b/>
          <w:color w:val="EE266D" w:themeColor="accent1"/>
          <w:sz w:val="24"/>
          <w:szCs w:val="24"/>
        </w:rPr>
      </w:pPr>
      <w:r w:rsidRPr="001903B5">
        <w:rPr>
          <w:rFonts w:ascii="Arial" w:eastAsia="Calibri" w:hAnsi="Arial" w:cs="Arial"/>
          <w:b/>
          <w:color w:val="EE266D" w:themeColor="accent1"/>
          <w:sz w:val="24"/>
          <w:szCs w:val="24"/>
        </w:rPr>
        <w:t>Youth / support workers</w:t>
      </w:r>
    </w:p>
    <w:p w14:paraId="045FD989" w14:textId="7C881567" w:rsidR="00071B48" w:rsidRPr="001903B5" w:rsidRDefault="00071B48" w:rsidP="00071B48">
      <w:pPr>
        <w:pStyle w:val="ListParagraph"/>
        <w:spacing w:after="0" w:line="240" w:lineRule="auto"/>
        <w:rPr>
          <w:rFonts w:ascii="Arial" w:eastAsia="Calibri" w:hAnsi="Arial" w:cs="Arial"/>
          <w:b/>
          <w:color w:val="EE266D" w:themeColor="accent1"/>
          <w:sz w:val="24"/>
          <w:szCs w:val="24"/>
        </w:rPr>
      </w:pPr>
      <w:r w:rsidRPr="001903B5">
        <w:rPr>
          <w:rFonts w:ascii="Arial" w:eastAsia="Calibri" w:hAnsi="Arial" w:cs="Arial"/>
          <w:b/>
          <w:color w:val="EE266D" w:themeColor="accent1"/>
          <w:sz w:val="24"/>
          <w:szCs w:val="24"/>
        </w:rPr>
        <w:t>ROLE: Support young researcher teams</w:t>
      </w:r>
    </w:p>
    <w:p w14:paraId="6C290EBF" w14:textId="77777777" w:rsidR="00071B48" w:rsidRDefault="00071B48" w:rsidP="00071B48">
      <w:pPr>
        <w:spacing w:after="0" w:line="240" w:lineRule="auto"/>
        <w:rPr>
          <w:rFonts w:ascii="Arial" w:eastAsia="Calibri" w:hAnsi="Arial" w:cs="Arial"/>
          <w:b/>
          <w:sz w:val="24"/>
          <w:szCs w:val="24"/>
        </w:rPr>
      </w:pPr>
    </w:p>
    <w:p w14:paraId="4E795877" w14:textId="3D7EA3FF" w:rsidR="00071B48" w:rsidRDefault="00071B48" w:rsidP="00071B48">
      <w:pPr>
        <w:rPr>
          <w:rFonts w:ascii="Arial" w:eastAsia="Calibri" w:hAnsi="Arial" w:cs="Arial"/>
          <w:bCs/>
          <w:sz w:val="24"/>
          <w:szCs w:val="24"/>
        </w:rPr>
      </w:pPr>
      <w:r>
        <w:rPr>
          <w:rFonts w:ascii="Arial" w:eastAsia="Calibri" w:hAnsi="Arial" w:cs="Arial"/>
          <w:bCs/>
          <w:sz w:val="24"/>
          <w:szCs w:val="24"/>
        </w:rPr>
        <w:t xml:space="preserve">Each young researcher team will need to be supported by a youth or support </w:t>
      </w:r>
      <w:proofErr w:type="gramStart"/>
      <w:r>
        <w:rPr>
          <w:rFonts w:ascii="Arial" w:eastAsia="Calibri" w:hAnsi="Arial" w:cs="Arial"/>
          <w:bCs/>
          <w:sz w:val="24"/>
          <w:szCs w:val="24"/>
        </w:rPr>
        <w:t>worker  from</w:t>
      </w:r>
      <w:proofErr w:type="gramEnd"/>
      <w:r>
        <w:rPr>
          <w:rFonts w:ascii="Arial" w:eastAsia="Calibri" w:hAnsi="Arial" w:cs="Arial"/>
          <w:bCs/>
          <w:sz w:val="24"/>
          <w:szCs w:val="24"/>
        </w:rPr>
        <w:t xml:space="preserve"> the organisation they are affiliated with. This individual could provide support including:</w:t>
      </w:r>
    </w:p>
    <w:p w14:paraId="3E6643F4" w14:textId="0CBF6F13" w:rsidR="00071B48" w:rsidRPr="001903B5" w:rsidRDefault="00071B48" w:rsidP="001903B5">
      <w:pPr>
        <w:pStyle w:val="ListParagraph"/>
        <w:numPr>
          <w:ilvl w:val="0"/>
          <w:numId w:val="42"/>
        </w:numPr>
        <w:rPr>
          <w:rFonts w:ascii="Arial" w:eastAsia="Calibri" w:hAnsi="Arial" w:cs="Arial"/>
          <w:bCs/>
          <w:sz w:val="24"/>
          <w:szCs w:val="24"/>
        </w:rPr>
      </w:pPr>
      <w:r w:rsidRPr="001903B5">
        <w:rPr>
          <w:rFonts w:ascii="Arial" w:eastAsia="Calibri" w:hAnsi="Arial" w:cs="Arial"/>
          <w:bCs/>
          <w:sz w:val="24"/>
          <w:szCs w:val="24"/>
        </w:rPr>
        <w:t>Setting up and facilitating meetings for the young researchers</w:t>
      </w:r>
    </w:p>
    <w:p w14:paraId="2714EEF7" w14:textId="3FC849AC" w:rsidR="00071B48" w:rsidRDefault="00071B48" w:rsidP="00071B48">
      <w:pPr>
        <w:pStyle w:val="ListParagraph"/>
        <w:numPr>
          <w:ilvl w:val="0"/>
          <w:numId w:val="42"/>
        </w:numPr>
        <w:rPr>
          <w:rFonts w:ascii="Arial" w:eastAsia="Calibri" w:hAnsi="Arial" w:cs="Arial"/>
          <w:bCs/>
          <w:sz w:val="24"/>
          <w:szCs w:val="24"/>
        </w:rPr>
      </w:pPr>
      <w:r w:rsidRPr="001903B5">
        <w:rPr>
          <w:rFonts w:ascii="Arial" w:eastAsia="Calibri" w:hAnsi="Arial" w:cs="Arial"/>
          <w:bCs/>
          <w:sz w:val="24"/>
          <w:szCs w:val="24"/>
        </w:rPr>
        <w:lastRenderedPageBreak/>
        <w:t>Managing the budget in collaboration with the young researchers</w:t>
      </w:r>
    </w:p>
    <w:p w14:paraId="01BF1525" w14:textId="4D9234F6" w:rsidR="00071B48" w:rsidRDefault="00071B48" w:rsidP="00071B48">
      <w:pPr>
        <w:pStyle w:val="ListParagraph"/>
        <w:numPr>
          <w:ilvl w:val="0"/>
          <w:numId w:val="42"/>
        </w:numPr>
        <w:rPr>
          <w:rFonts w:ascii="Arial" w:eastAsia="Calibri" w:hAnsi="Arial" w:cs="Arial"/>
          <w:bCs/>
          <w:sz w:val="24"/>
          <w:szCs w:val="24"/>
        </w:rPr>
      </w:pPr>
      <w:r>
        <w:rPr>
          <w:rFonts w:ascii="Arial" w:eastAsia="Calibri" w:hAnsi="Arial" w:cs="Arial"/>
          <w:bCs/>
          <w:sz w:val="24"/>
          <w:szCs w:val="24"/>
        </w:rPr>
        <w:t>Advising on where to find information / how to engage other young people</w:t>
      </w:r>
    </w:p>
    <w:p w14:paraId="60197894" w14:textId="388891C1" w:rsidR="00071B48" w:rsidRDefault="00071B48" w:rsidP="001903B5">
      <w:pPr>
        <w:pStyle w:val="ListParagraph"/>
        <w:numPr>
          <w:ilvl w:val="0"/>
          <w:numId w:val="42"/>
        </w:numPr>
        <w:rPr>
          <w:rFonts w:ascii="Arial" w:eastAsia="Calibri" w:hAnsi="Arial" w:cs="Arial"/>
          <w:bCs/>
          <w:sz w:val="24"/>
          <w:szCs w:val="24"/>
        </w:rPr>
      </w:pPr>
      <w:r>
        <w:rPr>
          <w:rFonts w:ascii="Arial" w:eastAsia="Calibri" w:hAnsi="Arial" w:cs="Arial"/>
          <w:bCs/>
          <w:sz w:val="24"/>
          <w:szCs w:val="24"/>
        </w:rPr>
        <w:t xml:space="preserve">Advising on the ‘action’ young researchers intend to take and supporting them to deliver this – e.g. organising an event within the community / holding activities targeted at </w:t>
      </w:r>
      <w:proofErr w:type="gramStart"/>
      <w:r>
        <w:rPr>
          <w:rFonts w:ascii="Arial" w:eastAsia="Calibri" w:hAnsi="Arial" w:cs="Arial"/>
          <w:bCs/>
          <w:sz w:val="24"/>
          <w:szCs w:val="24"/>
        </w:rPr>
        <w:t>particular groups</w:t>
      </w:r>
      <w:proofErr w:type="gramEnd"/>
      <w:r>
        <w:rPr>
          <w:rFonts w:ascii="Arial" w:eastAsia="Calibri" w:hAnsi="Arial" w:cs="Arial"/>
          <w:bCs/>
          <w:sz w:val="24"/>
          <w:szCs w:val="24"/>
        </w:rPr>
        <w:t xml:space="preserve"> of young people / running a local marketing campaign. </w:t>
      </w:r>
    </w:p>
    <w:p w14:paraId="3392FA39" w14:textId="77777777" w:rsidR="0003608C" w:rsidRPr="001903B5" w:rsidRDefault="0003608C" w:rsidP="001B37EB">
      <w:pPr>
        <w:pStyle w:val="ListParagraph"/>
        <w:rPr>
          <w:rFonts w:ascii="Arial" w:eastAsia="Calibri" w:hAnsi="Arial" w:cs="Arial"/>
          <w:bCs/>
          <w:sz w:val="24"/>
          <w:szCs w:val="24"/>
        </w:rPr>
      </w:pPr>
    </w:p>
    <w:p w14:paraId="10D27491" w14:textId="253EAB78" w:rsidR="00071B48" w:rsidRPr="001903B5" w:rsidRDefault="00071B48" w:rsidP="001903B5">
      <w:pPr>
        <w:pStyle w:val="ListParagraph"/>
        <w:numPr>
          <w:ilvl w:val="0"/>
          <w:numId w:val="40"/>
        </w:numPr>
        <w:spacing w:after="0" w:line="240" w:lineRule="auto"/>
        <w:rPr>
          <w:rFonts w:ascii="Arial" w:eastAsia="Calibri" w:hAnsi="Arial" w:cs="Arial"/>
          <w:b/>
          <w:color w:val="EE266D" w:themeColor="accent1"/>
          <w:sz w:val="24"/>
          <w:szCs w:val="24"/>
        </w:rPr>
      </w:pPr>
      <w:r w:rsidRPr="001903B5">
        <w:rPr>
          <w:rFonts w:ascii="Arial" w:eastAsia="Calibri" w:hAnsi="Arial" w:cs="Arial"/>
          <w:b/>
          <w:color w:val="EE266D" w:themeColor="accent1"/>
          <w:sz w:val="24"/>
          <w:szCs w:val="24"/>
        </w:rPr>
        <w:t>Youth organisation</w:t>
      </w:r>
    </w:p>
    <w:p w14:paraId="74CE85C9" w14:textId="4FF6E445" w:rsidR="00071B48" w:rsidRPr="004E6434" w:rsidRDefault="00071B48" w:rsidP="00071B48">
      <w:pPr>
        <w:pStyle w:val="ListParagraph"/>
        <w:spacing w:after="0" w:line="240" w:lineRule="auto"/>
        <w:rPr>
          <w:rFonts w:ascii="Arial" w:eastAsia="Calibri" w:hAnsi="Arial" w:cs="Arial"/>
          <w:b/>
          <w:sz w:val="24"/>
          <w:szCs w:val="24"/>
        </w:rPr>
      </w:pPr>
      <w:r w:rsidRPr="001903B5">
        <w:rPr>
          <w:rFonts w:ascii="Arial" w:eastAsia="Calibri" w:hAnsi="Arial" w:cs="Arial"/>
          <w:b/>
          <w:color w:val="EE266D" w:themeColor="accent1"/>
          <w:sz w:val="24"/>
          <w:szCs w:val="24"/>
        </w:rPr>
        <w:t>ROLE: Overseeing finance and hosting the young researchers</w:t>
      </w:r>
    </w:p>
    <w:p w14:paraId="31EF692E" w14:textId="77777777" w:rsidR="00071B48" w:rsidRDefault="00071B48" w:rsidP="00071B48">
      <w:pPr>
        <w:spacing w:after="0" w:line="240" w:lineRule="auto"/>
        <w:rPr>
          <w:rFonts w:ascii="Arial" w:eastAsia="Calibri" w:hAnsi="Arial" w:cs="Arial"/>
          <w:b/>
          <w:sz w:val="24"/>
          <w:szCs w:val="24"/>
        </w:rPr>
      </w:pPr>
    </w:p>
    <w:p w14:paraId="48A2D89C" w14:textId="1277F3CE" w:rsidR="00071B48" w:rsidRDefault="00071B48" w:rsidP="00071B48">
      <w:pPr>
        <w:rPr>
          <w:rFonts w:ascii="Arial" w:eastAsia="Calibri" w:hAnsi="Arial" w:cs="Arial"/>
          <w:bCs/>
          <w:sz w:val="24"/>
          <w:szCs w:val="24"/>
        </w:rPr>
      </w:pPr>
      <w:r>
        <w:rPr>
          <w:rFonts w:ascii="Arial" w:eastAsia="Calibri" w:hAnsi="Arial" w:cs="Arial"/>
          <w:bCs/>
          <w:sz w:val="24"/>
          <w:szCs w:val="24"/>
        </w:rPr>
        <w:t xml:space="preserve">Each young researcher team and the youth or support worker helping them will need to be affiliated to a youth organisation </w:t>
      </w:r>
      <w:r w:rsidR="00F42292">
        <w:rPr>
          <w:rFonts w:ascii="Arial" w:eastAsia="Calibri" w:hAnsi="Arial" w:cs="Arial"/>
          <w:bCs/>
          <w:sz w:val="24"/>
          <w:szCs w:val="24"/>
        </w:rPr>
        <w:t>that</w:t>
      </w:r>
      <w:r>
        <w:rPr>
          <w:rFonts w:ascii="Arial" w:eastAsia="Calibri" w:hAnsi="Arial" w:cs="Arial"/>
          <w:bCs/>
          <w:sz w:val="24"/>
          <w:szCs w:val="24"/>
        </w:rPr>
        <w:t xml:space="preserve"> will</w:t>
      </w:r>
      <w:r w:rsidR="00584FF4">
        <w:rPr>
          <w:rFonts w:ascii="Arial" w:eastAsia="Calibri" w:hAnsi="Arial" w:cs="Arial"/>
          <w:bCs/>
          <w:sz w:val="24"/>
          <w:szCs w:val="24"/>
        </w:rPr>
        <w:t xml:space="preserve"> be responsible for</w:t>
      </w:r>
      <w:r>
        <w:rPr>
          <w:rFonts w:ascii="Arial" w:eastAsia="Calibri" w:hAnsi="Arial" w:cs="Arial"/>
          <w:bCs/>
          <w:sz w:val="24"/>
          <w:szCs w:val="24"/>
        </w:rPr>
        <w:t>:</w:t>
      </w:r>
    </w:p>
    <w:p w14:paraId="2A5CBCC7" w14:textId="7044EC30" w:rsidR="00071B48" w:rsidRPr="004E6434" w:rsidRDefault="00071B48" w:rsidP="00071B48">
      <w:pPr>
        <w:pStyle w:val="ListParagraph"/>
        <w:numPr>
          <w:ilvl w:val="0"/>
          <w:numId w:val="42"/>
        </w:numPr>
        <w:rPr>
          <w:rFonts w:ascii="Arial" w:eastAsia="Calibri" w:hAnsi="Arial" w:cs="Arial"/>
          <w:bCs/>
          <w:sz w:val="24"/>
          <w:szCs w:val="24"/>
        </w:rPr>
      </w:pPr>
      <w:bookmarkStart w:id="0" w:name="_Hlk71048933"/>
      <w:r>
        <w:rPr>
          <w:rFonts w:ascii="Arial" w:eastAsia="Calibri" w:hAnsi="Arial" w:cs="Arial"/>
          <w:bCs/>
          <w:sz w:val="24"/>
          <w:szCs w:val="24"/>
        </w:rPr>
        <w:t>Receiv</w:t>
      </w:r>
      <w:r w:rsidR="00584FF4">
        <w:rPr>
          <w:rFonts w:ascii="Arial" w:eastAsia="Calibri" w:hAnsi="Arial" w:cs="Arial"/>
          <w:bCs/>
          <w:sz w:val="24"/>
          <w:szCs w:val="24"/>
        </w:rPr>
        <w:t>ing</w:t>
      </w:r>
      <w:r>
        <w:rPr>
          <w:rFonts w:ascii="Arial" w:eastAsia="Calibri" w:hAnsi="Arial" w:cs="Arial"/>
          <w:bCs/>
          <w:sz w:val="24"/>
          <w:szCs w:val="24"/>
        </w:rPr>
        <w:t xml:space="preserve"> and administrat</w:t>
      </w:r>
      <w:r w:rsidR="005D23EB">
        <w:rPr>
          <w:rFonts w:ascii="Arial" w:eastAsia="Calibri" w:hAnsi="Arial" w:cs="Arial"/>
          <w:bCs/>
          <w:sz w:val="24"/>
          <w:szCs w:val="24"/>
        </w:rPr>
        <w:t>ing</w:t>
      </w:r>
      <w:r>
        <w:rPr>
          <w:rFonts w:ascii="Arial" w:eastAsia="Calibri" w:hAnsi="Arial" w:cs="Arial"/>
          <w:bCs/>
          <w:sz w:val="24"/>
          <w:szCs w:val="24"/>
        </w:rPr>
        <w:t xml:space="preserve"> the PAR project grant</w:t>
      </w:r>
    </w:p>
    <w:bookmarkEnd w:id="0"/>
    <w:p w14:paraId="42C2EB8B" w14:textId="1AACAEE9" w:rsidR="00071B48" w:rsidRDefault="00071B48" w:rsidP="00071B48">
      <w:pPr>
        <w:pStyle w:val="ListParagraph"/>
        <w:numPr>
          <w:ilvl w:val="0"/>
          <w:numId w:val="42"/>
        </w:numPr>
        <w:rPr>
          <w:rFonts w:ascii="Arial" w:eastAsia="Calibri" w:hAnsi="Arial" w:cs="Arial"/>
          <w:bCs/>
          <w:sz w:val="24"/>
          <w:szCs w:val="24"/>
        </w:rPr>
      </w:pPr>
      <w:r w:rsidRPr="004E6434">
        <w:rPr>
          <w:rFonts w:ascii="Arial" w:eastAsia="Calibri" w:hAnsi="Arial" w:cs="Arial"/>
          <w:bCs/>
          <w:sz w:val="24"/>
          <w:szCs w:val="24"/>
        </w:rPr>
        <w:t>Manag</w:t>
      </w:r>
      <w:r w:rsidR="00584FF4">
        <w:rPr>
          <w:rFonts w:ascii="Arial" w:eastAsia="Calibri" w:hAnsi="Arial" w:cs="Arial"/>
          <w:bCs/>
          <w:sz w:val="24"/>
          <w:szCs w:val="24"/>
        </w:rPr>
        <w:t>ing</w:t>
      </w:r>
      <w:r w:rsidRPr="004E6434">
        <w:rPr>
          <w:rFonts w:ascii="Arial" w:eastAsia="Calibri" w:hAnsi="Arial" w:cs="Arial"/>
          <w:bCs/>
          <w:sz w:val="24"/>
          <w:szCs w:val="24"/>
        </w:rPr>
        <w:t xml:space="preserve"> the budget in collaboration with the young researchers</w:t>
      </w:r>
    </w:p>
    <w:p w14:paraId="6DBEEA39" w14:textId="1E53F005" w:rsidR="00584FF4" w:rsidRDefault="00584FF4" w:rsidP="00071B48">
      <w:pPr>
        <w:pStyle w:val="ListParagraph"/>
        <w:numPr>
          <w:ilvl w:val="0"/>
          <w:numId w:val="42"/>
        </w:numPr>
        <w:rPr>
          <w:rFonts w:ascii="Arial" w:eastAsia="Calibri" w:hAnsi="Arial" w:cs="Arial"/>
          <w:bCs/>
          <w:sz w:val="24"/>
          <w:szCs w:val="24"/>
        </w:rPr>
      </w:pPr>
      <w:r>
        <w:rPr>
          <w:rFonts w:ascii="Arial" w:eastAsia="Calibri" w:hAnsi="Arial" w:cs="Arial"/>
          <w:bCs/>
          <w:sz w:val="24"/>
          <w:szCs w:val="24"/>
        </w:rPr>
        <w:t xml:space="preserve">Providing a venue for the young researcher teams </w:t>
      </w:r>
    </w:p>
    <w:p w14:paraId="1F42FBF1" w14:textId="152BAAA3" w:rsidR="00071B48" w:rsidRPr="004E6434" w:rsidRDefault="00071B48" w:rsidP="00071B48">
      <w:pPr>
        <w:pStyle w:val="ListParagraph"/>
        <w:numPr>
          <w:ilvl w:val="0"/>
          <w:numId w:val="42"/>
        </w:numPr>
        <w:rPr>
          <w:rFonts w:ascii="Arial" w:eastAsia="Calibri" w:hAnsi="Arial" w:cs="Arial"/>
          <w:bCs/>
          <w:sz w:val="24"/>
          <w:szCs w:val="24"/>
        </w:rPr>
      </w:pPr>
      <w:r>
        <w:rPr>
          <w:rFonts w:ascii="Arial" w:eastAsia="Calibri" w:hAnsi="Arial" w:cs="Arial"/>
          <w:bCs/>
          <w:sz w:val="24"/>
          <w:szCs w:val="24"/>
        </w:rPr>
        <w:t xml:space="preserve">Advising on the ‘action’ young researchers intend to take and supporting them to deliver this – e.g. organising an event within the community / holding activities targeted at </w:t>
      </w:r>
      <w:proofErr w:type="gramStart"/>
      <w:r>
        <w:rPr>
          <w:rFonts w:ascii="Arial" w:eastAsia="Calibri" w:hAnsi="Arial" w:cs="Arial"/>
          <w:bCs/>
          <w:sz w:val="24"/>
          <w:szCs w:val="24"/>
        </w:rPr>
        <w:t>particular groups</w:t>
      </w:r>
      <w:proofErr w:type="gramEnd"/>
      <w:r>
        <w:rPr>
          <w:rFonts w:ascii="Arial" w:eastAsia="Calibri" w:hAnsi="Arial" w:cs="Arial"/>
          <w:bCs/>
          <w:sz w:val="24"/>
          <w:szCs w:val="24"/>
        </w:rPr>
        <w:t xml:space="preserve"> of young people / running a local marketing campaign. </w:t>
      </w:r>
    </w:p>
    <w:p w14:paraId="321995C9" w14:textId="71964CD4" w:rsidR="00E3105B" w:rsidRDefault="00584FF4" w:rsidP="00071B48">
      <w:pPr>
        <w:rPr>
          <w:rFonts w:ascii="Arial" w:hAnsi="Arial" w:cs="Arial"/>
          <w:bCs/>
          <w:sz w:val="24"/>
          <w:szCs w:val="24"/>
          <w:lang w:eastAsia="en-GB"/>
        </w:rPr>
      </w:pPr>
      <w:r>
        <w:rPr>
          <w:rFonts w:ascii="Arial" w:hAnsi="Arial" w:cs="Arial"/>
          <w:bCs/>
          <w:sz w:val="24"/>
          <w:szCs w:val="24"/>
          <w:lang w:eastAsia="en-GB"/>
        </w:rPr>
        <w:t>The youth organisation</w:t>
      </w:r>
      <w:r w:rsidR="00071B48">
        <w:rPr>
          <w:rFonts w:ascii="Arial" w:hAnsi="Arial" w:cs="Arial"/>
          <w:bCs/>
          <w:sz w:val="24"/>
          <w:szCs w:val="24"/>
          <w:lang w:eastAsia="en-GB"/>
        </w:rPr>
        <w:t xml:space="preserve"> </w:t>
      </w:r>
      <w:r w:rsidR="006045F6">
        <w:rPr>
          <w:rFonts w:ascii="Arial" w:hAnsi="Arial" w:cs="Arial"/>
          <w:bCs/>
          <w:sz w:val="24"/>
          <w:szCs w:val="24"/>
          <w:lang w:eastAsia="en-GB"/>
        </w:rPr>
        <w:t xml:space="preserve">will </w:t>
      </w:r>
      <w:r w:rsidR="00071B48">
        <w:rPr>
          <w:rFonts w:ascii="Arial" w:hAnsi="Arial" w:cs="Arial"/>
          <w:bCs/>
          <w:sz w:val="24"/>
          <w:szCs w:val="24"/>
          <w:lang w:eastAsia="en-GB"/>
        </w:rPr>
        <w:t xml:space="preserve">be compensated for their </w:t>
      </w:r>
      <w:r>
        <w:rPr>
          <w:rFonts w:ascii="Arial" w:hAnsi="Arial" w:cs="Arial"/>
          <w:bCs/>
          <w:sz w:val="24"/>
          <w:szCs w:val="24"/>
          <w:lang w:eastAsia="en-GB"/>
        </w:rPr>
        <w:t>input</w:t>
      </w:r>
      <w:r w:rsidR="00071B48">
        <w:rPr>
          <w:rFonts w:ascii="Arial" w:hAnsi="Arial" w:cs="Arial"/>
          <w:bCs/>
          <w:sz w:val="24"/>
          <w:szCs w:val="24"/>
          <w:lang w:eastAsia="en-GB"/>
        </w:rPr>
        <w:t xml:space="preserve"> from the grant r</w:t>
      </w:r>
      <w:r w:rsidR="00872ED6">
        <w:rPr>
          <w:rFonts w:ascii="Arial" w:hAnsi="Arial" w:cs="Arial"/>
          <w:bCs/>
          <w:sz w:val="24"/>
          <w:szCs w:val="24"/>
          <w:lang w:eastAsia="en-GB"/>
        </w:rPr>
        <w:t>eceived</w:t>
      </w:r>
      <w:r w:rsidR="00E3105B">
        <w:rPr>
          <w:rFonts w:ascii="Arial" w:hAnsi="Arial" w:cs="Arial"/>
          <w:bCs/>
          <w:sz w:val="24"/>
          <w:szCs w:val="24"/>
          <w:lang w:eastAsia="en-GB"/>
        </w:rPr>
        <w:t>.</w:t>
      </w:r>
    </w:p>
    <w:p w14:paraId="1301C1C7" w14:textId="100A04A9" w:rsidR="00F343F5" w:rsidRDefault="00505BB6" w:rsidP="00071B48">
      <w:pPr>
        <w:rPr>
          <w:rFonts w:ascii="Arial" w:hAnsi="Arial" w:cs="Arial"/>
          <w:bCs/>
          <w:sz w:val="24"/>
          <w:szCs w:val="24"/>
          <w:lang w:eastAsia="en-GB"/>
        </w:rPr>
      </w:pPr>
      <w:r>
        <w:rPr>
          <w:rFonts w:ascii="Arial" w:hAnsi="Arial" w:cs="Arial"/>
          <w:bCs/>
          <w:sz w:val="24"/>
          <w:szCs w:val="24"/>
          <w:lang w:eastAsia="en-GB"/>
        </w:rPr>
        <w:t xml:space="preserve">There should be one youth organisation per group of young researchers, rather than multiple groups of young researchers coming from the same organisation. </w:t>
      </w:r>
    </w:p>
    <w:p w14:paraId="4573B9FF" w14:textId="77777777" w:rsidR="00F343F5" w:rsidRPr="00F343F5" w:rsidRDefault="00F343F5" w:rsidP="00F343F5">
      <w:pPr>
        <w:rPr>
          <w:rFonts w:ascii="Arial" w:hAnsi="Arial" w:cs="Arial"/>
          <w:sz w:val="24"/>
          <w:szCs w:val="24"/>
        </w:rPr>
      </w:pPr>
      <w:r w:rsidRPr="00F343F5">
        <w:rPr>
          <w:rFonts w:ascii="Arial" w:hAnsi="Arial" w:cs="Arial"/>
          <w:sz w:val="24"/>
          <w:szCs w:val="24"/>
        </w:rPr>
        <w:t xml:space="preserve">We are particularly interested in supporting young researchers from youth organisations that carry out personalised support or mentoring. </w:t>
      </w:r>
    </w:p>
    <w:p w14:paraId="67C80233" w14:textId="1D4FA1E0" w:rsidR="00F343F5" w:rsidRPr="004E6434" w:rsidRDefault="00F343F5" w:rsidP="00071B48">
      <w:pPr>
        <w:rPr>
          <w:rFonts w:ascii="Arial" w:hAnsi="Arial" w:cs="Arial"/>
          <w:bCs/>
          <w:sz w:val="24"/>
          <w:szCs w:val="24"/>
          <w:lang w:eastAsia="en-GB"/>
        </w:rPr>
        <w:sectPr w:rsidR="00F343F5" w:rsidRPr="004E6434" w:rsidSect="00872ED6">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680" w:footer="709" w:gutter="0"/>
          <w:cols w:space="708"/>
          <w:docGrid w:linePitch="360"/>
        </w:sectPr>
      </w:pPr>
    </w:p>
    <w:p w14:paraId="47474AD6" w14:textId="21F17F58" w:rsidR="000D04A7" w:rsidRDefault="00C40F1E" w:rsidP="00E3105B">
      <w:pPr>
        <w:rPr>
          <w:rFonts w:ascii="Arial" w:eastAsia="Calibri" w:hAnsi="Arial" w:cs="Arial"/>
          <w:bCs/>
          <w:sz w:val="24"/>
          <w:szCs w:val="24"/>
        </w:rPr>
        <w:sectPr w:rsidR="000D04A7" w:rsidSect="00E3105B">
          <w:headerReference w:type="default" r:id="rId25"/>
          <w:footerReference w:type="default" r:id="rId26"/>
          <w:pgSz w:w="16838" w:h="11906" w:orient="landscape" w:code="9"/>
          <w:pgMar w:top="1440" w:right="1440" w:bottom="1440" w:left="1440" w:header="680" w:footer="709" w:gutter="0"/>
          <w:cols w:space="708"/>
          <w:docGrid w:linePitch="360"/>
        </w:sectPr>
      </w:pPr>
      <w:r w:rsidRPr="004E33D5">
        <w:rPr>
          <w:rFonts w:ascii="Arial" w:eastAsia="Calibri" w:hAnsi="Arial" w:cs="Arial"/>
          <w:b/>
          <w:noProof/>
          <w:color w:val="EE266D" w:themeColor="accent1"/>
          <w:sz w:val="28"/>
        </w:rPr>
        <w:lastRenderedPageBreak/>
        <mc:AlternateContent>
          <mc:Choice Requires="wps">
            <w:drawing>
              <wp:anchor distT="45720" distB="45720" distL="114300" distR="114300" simplePos="0" relativeHeight="251669504" behindDoc="0" locked="0" layoutInCell="1" allowOverlap="1" wp14:anchorId="52612D53" wp14:editId="7DA21F4B">
                <wp:simplePos x="0" y="0"/>
                <wp:positionH relativeFrom="column">
                  <wp:posOffset>6733748</wp:posOffset>
                </wp:positionH>
                <wp:positionV relativeFrom="paragraph">
                  <wp:posOffset>4741175</wp:posOffset>
                </wp:positionV>
                <wp:extent cx="1946227" cy="989691"/>
                <wp:effectExtent l="19050" t="19050" r="1651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27" cy="989691"/>
                        </a:xfrm>
                        <a:prstGeom prst="rect">
                          <a:avLst/>
                        </a:prstGeom>
                        <a:solidFill>
                          <a:srgbClr val="FFFFFF"/>
                        </a:solidFill>
                        <a:ln w="28575">
                          <a:solidFill>
                            <a:srgbClr val="EE266D"/>
                          </a:solidFill>
                          <a:miter lim="800000"/>
                          <a:headEnd/>
                          <a:tailEnd/>
                        </a:ln>
                      </wps:spPr>
                      <wps:txbx>
                        <w:txbxContent>
                          <w:p w14:paraId="7ED19BDC" w14:textId="48AF2038" w:rsidR="00E3105B" w:rsidRDefault="00E3105B" w:rsidP="00E3105B">
                            <w:pPr>
                              <w:spacing w:after="0" w:line="240" w:lineRule="auto"/>
                              <w:contextualSpacing/>
                              <w:rPr>
                                <w:rFonts w:ascii="Arial" w:eastAsia="Times New Roman" w:hAnsi="Arial" w:cs="Arial"/>
                                <w:color w:val="000000"/>
                                <w:sz w:val="16"/>
                                <w:szCs w:val="16"/>
                                <w:lang w:eastAsia="en-GB"/>
                              </w:rPr>
                            </w:pPr>
                            <w:r w:rsidRPr="001B37EB">
                              <w:rPr>
                                <w:rFonts w:ascii="Arial" w:eastAsia="Times New Roman" w:hAnsi="Arial" w:cs="Arial"/>
                                <w:b/>
                                <w:bCs/>
                                <w:color w:val="EE266D" w:themeColor="accent1"/>
                                <w:sz w:val="16"/>
                                <w:szCs w:val="16"/>
                                <w:lang w:eastAsia="en-GB"/>
                              </w:rPr>
                              <w:t>E)</w:t>
                            </w:r>
                            <w:r w:rsidRPr="001B37EB">
                              <w:rPr>
                                <w:rFonts w:ascii="Arial" w:eastAsia="Times New Roman" w:hAnsi="Arial" w:cs="Arial"/>
                                <w:color w:val="EE266D" w:themeColor="accent1"/>
                                <w:sz w:val="16"/>
                                <w:szCs w:val="16"/>
                                <w:lang w:eastAsia="en-GB"/>
                              </w:rPr>
                              <w:t xml:space="preserve"> </w:t>
                            </w:r>
                            <w:r w:rsidRPr="001903B5">
                              <w:rPr>
                                <w:rFonts w:ascii="Arial" w:eastAsia="Times New Roman" w:hAnsi="Arial" w:cs="Arial"/>
                                <w:color w:val="000000"/>
                                <w:sz w:val="16"/>
                                <w:szCs w:val="16"/>
                                <w:lang w:eastAsia="en-GB"/>
                              </w:rPr>
                              <w:t>Organisation at which youth / support worker is based</w:t>
                            </w:r>
                          </w:p>
                          <w:p w14:paraId="0173E89A" w14:textId="16AE1414" w:rsidR="00C40F1E" w:rsidRPr="00505BB6" w:rsidRDefault="00C40F1E" w:rsidP="00E3105B">
                            <w:pPr>
                              <w:spacing w:after="0" w:line="240" w:lineRule="auto"/>
                              <w:contextualSpacing/>
                              <w:rPr>
                                <w:rFonts w:ascii="Arial" w:eastAsia="Times New Roman" w:hAnsi="Arial" w:cs="Arial"/>
                                <w:color w:val="000000"/>
                                <w:sz w:val="16"/>
                                <w:szCs w:val="16"/>
                                <w:u w:val="single"/>
                                <w:lang w:eastAsia="en-GB"/>
                              </w:rPr>
                            </w:pPr>
                            <w:r w:rsidRPr="00505BB6">
                              <w:rPr>
                                <w:rFonts w:ascii="Arial" w:eastAsia="Times New Roman" w:hAnsi="Arial" w:cs="Arial"/>
                                <w:color w:val="000000"/>
                                <w:sz w:val="16"/>
                                <w:szCs w:val="16"/>
                                <w:u w:val="single"/>
                                <w:lang w:eastAsia="en-GB"/>
                              </w:rPr>
                              <w:t>One per team of youth researchers</w:t>
                            </w:r>
                          </w:p>
                          <w:p w14:paraId="4A5530A5" w14:textId="77777777"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903B5">
                              <w:rPr>
                                <w:rFonts w:ascii="Arial" w:eastAsia="Times New Roman" w:hAnsi="Arial" w:cs="Arial"/>
                                <w:color w:val="000000"/>
                                <w:sz w:val="16"/>
                                <w:szCs w:val="16"/>
                                <w:lang w:eastAsia="en-GB"/>
                              </w:rPr>
                              <w:t>Provides venue</w:t>
                            </w:r>
                          </w:p>
                          <w:p w14:paraId="41380F2B" w14:textId="77777777"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903B5">
                              <w:rPr>
                                <w:rFonts w:ascii="Arial" w:eastAsia="Times New Roman" w:hAnsi="Arial" w:cs="Arial"/>
                                <w:color w:val="000000"/>
                                <w:sz w:val="16"/>
                                <w:szCs w:val="16"/>
                                <w:lang w:eastAsia="en-GB"/>
                              </w:rPr>
                              <w:t xml:space="preserve">Receives </w:t>
                            </w:r>
                            <w:r>
                              <w:rPr>
                                <w:rFonts w:ascii="Arial" w:eastAsia="Times New Roman" w:hAnsi="Arial" w:cs="Arial"/>
                                <w:color w:val="000000"/>
                                <w:sz w:val="16"/>
                                <w:szCs w:val="16"/>
                                <w:lang w:eastAsia="en-GB"/>
                              </w:rPr>
                              <w:t>contribution</w:t>
                            </w:r>
                            <w:r w:rsidRPr="001903B5">
                              <w:rPr>
                                <w:rFonts w:ascii="Arial" w:eastAsia="Times New Roman" w:hAnsi="Arial" w:cs="Arial"/>
                                <w:color w:val="000000"/>
                                <w:sz w:val="16"/>
                                <w:szCs w:val="16"/>
                                <w:lang w:eastAsia="en-GB"/>
                              </w:rPr>
                              <w:t xml:space="preserve"> payment through grant</w:t>
                            </w:r>
                          </w:p>
                          <w:p w14:paraId="1EAACDAC" w14:textId="77777777" w:rsidR="00E3105B" w:rsidRPr="001903B5" w:rsidRDefault="00E3105B" w:rsidP="00E3105B">
                            <w:pPr>
                              <w:spacing w:after="0" w:line="240" w:lineRule="auto"/>
                              <w:contextualSpacing/>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12D53" id="_x0000_t202" coordsize="21600,21600" o:spt="202" path="m,l,21600r21600,l21600,xe">
                <v:stroke joinstyle="miter"/>
                <v:path gradientshapeok="t" o:connecttype="rect"/>
              </v:shapetype>
              <v:shape id="Text Box 2" o:spid="_x0000_s1026" type="#_x0000_t202" style="position:absolute;margin-left:530.2pt;margin-top:373.3pt;width:153.25pt;height:7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" strokecolor="#ee266d" strokeweight="2.25pt">
                <v:textbox>
                  <w:txbxContent>
                    <w:p w14:paraId="7ED19BDC" w14:textId="48AF2038" w:rsidR="00E3105B" w:rsidRDefault="00E3105B" w:rsidP="00E3105B">
                      <w:pPr>
                        <w:spacing w:after="0" w:line="240" w:lineRule="auto"/>
                        <w:contextualSpacing/>
                        <w:rPr>
                          <w:rFonts w:ascii="Arial" w:eastAsia="Times New Roman" w:hAnsi="Arial" w:cs="Arial"/>
                          <w:color w:val="000000"/>
                          <w:sz w:val="16"/>
                          <w:szCs w:val="16"/>
                          <w:lang w:eastAsia="en-GB"/>
                        </w:rPr>
                      </w:pPr>
                      <w:r w:rsidRPr="001B37EB">
                        <w:rPr>
                          <w:rFonts w:ascii="Arial" w:eastAsia="Times New Roman" w:hAnsi="Arial" w:cs="Arial"/>
                          <w:b/>
                          <w:bCs/>
                          <w:color w:val="EE266D" w:themeColor="accent1"/>
                          <w:sz w:val="16"/>
                          <w:szCs w:val="16"/>
                          <w:lang w:eastAsia="en-GB"/>
                        </w:rPr>
                        <w:t>E)</w:t>
                      </w:r>
                      <w:r w:rsidRPr="001B37EB">
                        <w:rPr>
                          <w:rFonts w:ascii="Arial" w:eastAsia="Times New Roman" w:hAnsi="Arial" w:cs="Arial"/>
                          <w:color w:val="EE266D" w:themeColor="accent1"/>
                          <w:sz w:val="16"/>
                          <w:szCs w:val="16"/>
                          <w:lang w:eastAsia="en-GB"/>
                        </w:rPr>
                        <w:t xml:space="preserve"> </w:t>
                      </w:r>
                      <w:r w:rsidRPr="001903B5">
                        <w:rPr>
                          <w:rFonts w:ascii="Arial" w:eastAsia="Times New Roman" w:hAnsi="Arial" w:cs="Arial"/>
                          <w:color w:val="000000"/>
                          <w:sz w:val="16"/>
                          <w:szCs w:val="16"/>
                          <w:lang w:eastAsia="en-GB"/>
                        </w:rPr>
                        <w:t>Organisation at which youth / support worker is based</w:t>
                      </w:r>
                    </w:p>
                    <w:p w14:paraId="0173E89A" w14:textId="16AE1414" w:rsidR="00C40F1E" w:rsidRPr="00505BB6" w:rsidRDefault="00C40F1E" w:rsidP="00E3105B">
                      <w:pPr>
                        <w:spacing w:after="0" w:line="240" w:lineRule="auto"/>
                        <w:contextualSpacing/>
                        <w:rPr>
                          <w:rFonts w:ascii="Arial" w:eastAsia="Times New Roman" w:hAnsi="Arial" w:cs="Arial"/>
                          <w:color w:val="000000"/>
                          <w:sz w:val="16"/>
                          <w:szCs w:val="16"/>
                          <w:u w:val="single"/>
                          <w:lang w:eastAsia="en-GB"/>
                        </w:rPr>
                      </w:pPr>
                      <w:r w:rsidRPr="00505BB6">
                        <w:rPr>
                          <w:rFonts w:ascii="Arial" w:eastAsia="Times New Roman" w:hAnsi="Arial" w:cs="Arial"/>
                          <w:color w:val="000000"/>
                          <w:sz w:val="16"/>
                          <w:szCs w:val="16"/>
                          <w:u w:val="single"/>
                          <w:lang w:eastAsia="en-GB"/>
                        </w:rPr>
                        <w:t>One per team of youth researchers</w:t>
                      </w:r>
                    </w:p>
                    <w:p w14:paraId="4A5530A5" w14:textId="77777777"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903B5">
                        <w:rPr>
                          <w:rFonts w:ascii="Arial" w:eastAsia="Times New Roman" w:hAnsi="Arial" w:cs="Arial"/>
                          <w:color w:val="000000"/>
                          <w:sz w:val="16"/>
                          <w:szCs w:val="16"/>
                          <w:lang w:eastAsia="en-GB"/>
                        </w:rPr>
                        <w:t>Provides venue</w:t>
                      </w:r>
                    </w:p>
                    <w:p w14:paraId="41380F2B" w14:textId="77777777"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903B5">
                        <w:rPr>
                          <w:rFonts w:ascii="Arial" w:eastAsia="Times New Roman" w:hAnsi="Arial" w:cs="Arial"/>
                          <w:color w:val="000000"/>
                          <w:sz w:val="16"/>
                          <w:szCs w:val="16"/>
                          <w:lang w:eastAsia="en-GB"/>
                        </w:rPr>
                        <w:t xml:space="preserve">Receives </w:t>
                      </w:r>
                      <w:r>
                        <w:rPr>
                          <w:rFonts w:ascii="Arial" w:eastAsia="Times New Roman" w:hAnsi="Arial" w:cs="Arial"/>
                          <w:color w:val="000000"/>
                          <w:sz w:val="16"/>
                          <w:szCs w:val="16"/>
                          <w:lang w:eastAsia="en-GB"/>
                        </w:rPr>
                        <w:t>contribution</w:t>
                      </w:r>
                      <w:r w:rsidRPr="001903B5">
                        <w:rPr>
                          <w:rFonts w:ascii="Arial" w:eastAsia="Times New Roman" w:hAnsi="Arial" w:cs="Arial"/>
                          <w:color w:val="000000"/>
                          <w:sz w:val="16"/>
                          <w:szCs w:val="16"/>
                          <w:lang w:eastAsia="en-GB"/>
                        </w:rPr>
                        <w:t xml:space="preserve"> payment through grant</w:t>
                      </w:r>
                    </w:p>
                    <w:p w14:paraId="1EAACDAC" w14:textId="77777777" w:rsidR="00E3105B" w:rsidRPr="001903B5" w:rsidRDefault="00E3105B" w:rsidP="00E3105B">
                      <w:pPr>
                        <w:spacing w:after="0" w:line="240" w:lineRule="auto"/>
                        <w:contextualSpacing/>
                        <w:rPr>
                          <w:sz w:val="16"/>
                          <w:szCs w:val="16"/>
                        </w:rPr>
                      </w:pPr>
                    </w:p>
                  </w:txbxContent>
                </v:textbox>
              </v:shape>
            </w:pict>
          </mc:Fallback>
        </mc:AlternateContent>
      </w:r>
      <w:r w:rsidR="005F47D6" w:rsidRPr="004E33D5">
        <w:rPr>
          <w:rFonts w:ascii="Arial" w:eastAsia="Calibri" w:hAnsi="Arial" w:cs="Arial"/>
          <w:b/>
          <w:noProof/>
          <w:color w:val="EE266D" w:themeColor="accent1"/>
          <w:sz w:val="28"/>
        </w:rPr>
        <mc:AlternateContent>
          <mc:Choice Requires="wps">
            <w:drawing>
              <wp:anchor distT="45720" distB="45720" distL="114300" distR="114300" simplePos="0" relativeHeight="251667456" behindDoc="0" locked="0" layoutInCell="1" allowOverlap="1" wp14:anchorId="53513A80" wp14:editId="72F2C40C">
                <wp:simplePos x="0" y="0"/>
                <wp:positionH relativeFrom="column">
                  <wp:posOffset>7707229</wp:posOffset>
                </wp:positionH>
                <wp:positionV relativeFrom="paragraph">
                  <wp:posOffset>2503571</wp:posOffset>
                </wp:positionV>
                <wp:extent cx="1611630" cy="841208"/>
                <wp:effectExtent l="19050" t="1905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841208"/>
                        </a:xfrm>
                        <a:prstGeom prst="rect">
                          <a:avLst/>
                        </a:prstGeom>
                        <a:solidFill>
                          <a:srgbClr val="FFFFFF"/>
                        </a:solidFill>
                        <a:ln w="28575">
                          <a:solidFill>
                            <a:schemeClr val="accent1"/>
                          </a:solidFill>
                          <a:miter lim="800000"/>
                          <a:headEnd/>
                          <a:tailEnd/>
                        </a:ln>
                      </wps:spPr>
                      <wps:txbx>
                        <w:txbxContent>
                          <w:p w14:paraId="2D19631F" w14:textId="724AB130"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B37EB">
                              <w:rPr>
                                <w:rFonts w:ascii="Arial" w:eastAsia="Times New Roman" w:hAnsi="Arial" w:cs="Arial"/>
                                <w:b/>
                                <w:bCs/>
                                <w:color w:val="EE266D" w:themeColor="accent1"/>
                                <w:sz w:val="16"/>
                                <w:szCs w:val="16"/>
                                <w:lang w:eastAsia="en-GB"/>
                              </w:rPr>
                              <w:t>C)</w:t>
                            </w:r>
                            <w:r w:rsidRPr="001B37EB">
                              <w:rPr>
                                <w:rFonts w:ascii="Arial" w:eastAsia="Times New Roman" w:hAnsi="Arial" w:cs="Arial"/>
                                <w:color w:val="EE266D" w:themeColor="accent1"/>
                                <w:sz w:val="16"/>
                                <w:szCs w:val="16"/>
                                <w:lang w:eastAsia="en-GB"/>
                              </w:rPr>
                              <w:t xml:space="preserve"> </w:t>
                            </w:r>
                            <w:r w:rsidRPr="001903B5">
                              <w:rPr>
                                <w:rFonts w:ascii="Arial" w:eastAsia="Times New Roman" w:hAnsi="Arial" w:cs="Arial"/>
                                <w:color w:val="000000"/>
                                <w:sz w:val="16"/>
                                <w:szCs w:val="16"/>
                                <w:lang w:eastAsia="en-GB"/>
                              </w:rPr>
                              <w:t>8-1</w:t>
                            </w:r>
                            <w:r w:rsidR="005F47D6">
                              <w:rPr>
                                <w:rFonts w:ascii="Arial" w:eastAsia="Times New Roman" w:hAnsi="Arial" w:cs="Arial"/>
                                <w:color w:val="000000"/>
                                <w:sz w:val="16"/>
                                <w:szCs w:val="16"/>
                                <w:lang w:eastAsia="en-GB"/>
                              </w:rPr>
                              <w:t xml:space="preserve">2 </w:t>
                            </w:r>
                            <w:r w:rsidRPr="001903B5">
                              <w:rPr>
                                <w:rFonts w:ascii="Arial" w:eastAsia="Times New Roman" w:hAnsi="Arial" w:cs="Arial"/>
                                <w:color w:val="000000"/>
                                <w:sz w:val="16"/>
                                <w:szCs w:val="16"/>
                                <w:lang w:eastAsia="en-GB"/>
                              </w:rPr>
                              <w:t>teams of you</w:t>
                            </w:r>
                            <w:r w:rsidR="00505BB6">
                              <w:rPr>
                                <w:rFonts w:ascii="Arial" w:eastAsia="Times New Roman" w:hAnsi="Arial" w:cs="Arial"/>
                                <w:color w:val="000000"/>
                                <w:sz w:val="16"/>
                                <w:szCs w:val="16"/>
                                <w:lang w:eastAsia="en-GB"/>
                              </w:rPr>
                              <w:t>ng</w:t>
                            </w:r>
                            <w:r w:rsidRPr="001903B5">
                              <w:rPr>
                                <w:rFonts w:ascii="Arial" w:eastAsia="Times New Roman" w:hAnsi="Arial" w:cs="Arial"/>
                                <w:color w:val="000000"/>
                                <w:sz w:val="16"/>
                                <w:szCs w:val="16"/>
                                <w:lang w:eastAsia="en-GB"/>
                              </w:rPr>
                              <w:t xml:space="preserve"> researchers</w:t>
                            </w:r>
                          </w:p>
                          <w:p w14:paraId="41FC71C1" w14:textId="77777777"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903B5">
                              <w:rPr>
                                <w:rFonts w:ascii="Arial" w:eastAsia="Times New Roman" w:hAnsi="Arial" w:cs="Arial"/>
                                <w:color w:val="000000"/>
                                <w:sz w:val="16"/>
                                <w:szCs w:val="16"/>
                                <w:lang w:eastAsia="en-GB"/>
                              </w:rPr>
                              <w:t>14-25 years</w:t>
                            </w:r>
                          </w:p>
                          <w:p w14:paraId="0CA4DC9F" w14:textId="77777777"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903B5">
                              <w:rPr>
                                <w:rFonts w:ascii="Arial" w:eastAsia="Times New Roman" w:hAnsi="Arial" w:cs="Arial"/>
                                <w:color w:val="000000"/>
                                <w:sz w:val="16"/>
                                <w:szCs w:val="16"/>
                                <w:lang w:eastAsia="en-GB"/>
                              </w:rPr>
                              <w:t>Small teams for focus</w:t>
                            </w:r>
                          </w:p>
                          <w:p w14:paraId="2BB07BA2" w14:textId="77777777" w:rsidR="00E3105B" w:rsidRPr="001903B5" w:rsidRDefault="00E3105B" w:rsidP="00E3105B">
                            <w:pPr>
                              <w:spacing w:after="0" w:line="240" w:lineRule="auto"/>
                              <w:contextualSpacing/>
                              <w:rPr>
                                <w:rFonts w:ascii="Arial" w:eastAsia="Times New Roman" w:hAnsi="Arial" w:cs="Arial"/>
                                <w:sz w:val="16"/>
                                <w:szCs w:val="16"/>
                                <w:lang w:eastAsia="en-GB"/>
                              </w:rPr>
                            </w:pPr>
                            <w:r w:rsidRPr="001903B5">
                              <w:rPr>
                                <w:rFonts w:ascii="Arial" w:eastAsia="Times New Roman" w:hAnsi="Arial" w:cs="Arial"/>
                                <w:sz w:val="16"/>
                                <w:szCs w:val="16"/>
                                <w:lang w:eastAsia="en-GB"/>
                              </w:rPr>
                              <w:t xml:space="preserve">Paid / rewarded, e.g. </w:t>
                            </w:r>
                            <w:hyperlink r:id="rId27" w:history="1">
                              <w:r w:rsidRPr="001903B5">
                                <w:rPr>
                                  <w:rFonts w:ascii="Arial" w:eastAsia="Times New Roman" w:hAnsi="Arial" w:cs="Arial"/>
                                  <w:sz w:val="16"/>
                                  <w:szCs w:val="16"/>
                                  <w:lang w:eastAsia="en-GB"/>
                                </w:rPr>
                                <w:t>London Living Wage</w:t>
                              </w:r>
                            </w:hyperlink>
                          </w:p>
                          <w:p w14:paraId="2C83AE59" w14:textId="77777777" w:rsidR="00E3105B" w:rsidRPr="001903B5" w:rsidRDefault="00E3105B" w:rsidP="00E3105B">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13A80" id="_x0000_s1027" type="#_x0000_t202" style="position:absolute;margin-left:606.85pt;margin-top:197.15pt;width:126.9pt;height:6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" strokecolor="#ee266d [3204]" strokeweight="2.25pt">
                <v:textbox>
                  <w:txbxContent>
                    <w:p w14:paraId="2D19631F" w14:textId="724AB130"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B37EB">
                        <w:rPr>
                          <w:rFonts w:ascii="Arial" w:eastAsia="Times New Roman" w:hAnsi="Arial" w:cs="Arial"/>
                          <w:b/>
                          <w:bCs/>
                          <w:color w:val="EE266D" w:themeColor="accent1"/>
                          <w:sz w:val="16"/>
                          <w:szCs w:val="16"/>
                          <w:lang w:eastAsia="en-GB"/>
                        </w:rPr>
                        <w:t>C)</w:t>
                      </w:r>
                      <w:r w:rsidRPr="001B37EB">
                        <w:rPr>
                          <w:rFonts w:ascii="Arial" w:eastAsia="Times New Roman" w:hAnsi="Arial" w:cs="Arial"/>
                          <w:color w:val="EE266D" w:themeColor="accent1"/>
                          <w:sz w:val="16"/>
                          <w:szCs w:val="16"/>
                          <w:lang w:eastAsia="en-GB"/>
                        </w:rPr>
                        <w:t xml:space="preserve"> </w:t>
                      </w:r>
                      <w:r w:rsidRPr="001903B5">
                        <w:rPr>
                          <w:rFonts w:ascii="Arial" w:eastAsia="Times New Roman" w:hAnsi="Arial" w:cs="Arial"/>
                          <w:color w:val="000000"/>
                          <w:sz w:val="16"/>
                          <w:szCs w:val="16"/>
                          <w:lang w:eastAsia="en-GB"/>
                        </w:rPr>
                        <w:t>8-1</w:t>
                      </w:r>
                      <w:r w:rsidR="005F47D6">
                        <w:rPr>
                          <w:rFonts w:ascii="Arial" w:eastAsia="Times New Roman" w:hAnsi="Arial" w:cs="Arial"/>
                          <w:color w:val="000000"/>
                          <w:sz w:val="16"/>
                          <w:szCs w:val="16"/>
                          <w:lang w:eastAsia="en-GB"/>
                        </w:rPr>
                        <w:t xml:space="preserve">2 </w:t>
                      </w:r>
                      <w:r w:rsidRPr="001903B5">
                        <w:rPr>
                          <w:rFonts w:ascii="Arial" w:eastAsia="Times New Roman" w:hAnsi="Arial" w:cs="Arial"/>
                          <w:color w:val="000000"/>
                          <w:sz w:val="16"/>
                          <w:szCs w:val="16"/>
                          <w:lang w:eastAsia="en-GB"/>
                        </w:rPr>
                        <w:t>teams of you</w:t>
                      </w:r>
                      <w:r w:rsidR="00505BB6">
                        <w:rPr>
                          <w:rFonts w:ascii="Arial" w:eastAsia="Times New Roman" w:hAnsi="Arial" w:cs="Arial"/>
                          <w:color w:val="000000"/>
                          <w:sz w:val="16"/>
                          <w:szCs w:val="16"/>
                          <w:lang w:eastAsia="en-GB"/>
                        </w:rPr>
                        <w:t>ng</w:t>
                      </w:r>
                      <w:r w:rsidRPr="001903B5">
                        <w:rPr>
                          <w:rFonts w:ascii="Arial" w:eastAsia="Times New Roman" w:hAnsi="Arial" w:cs="Arial"/>
                          <w:color w:val="000000"/>
                          <w:sz w:val="16"/>
                          <w:szCs w:val="16"/>
                          <w:lang w:eastAsia="en-GB"/>
                        </w:rPr>
                        <w:t xml:space="preserve"> researchers</w:t>
                      </w:r>
                    </w:p>
                    <w:p w14:paraId="41FC71C1" w14:textId="77777777"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903B5">
                        <w:rPr>
                          <w:rFonts w:ascii="Arial" w:eastAsia="Times New Roman" w:hAnsi="Arial" w:cs="Arial"/>
                          <w:color w:val="000000"/>
                          <w:sz w:val="16"/>
                          <w:szCs w:val="16"/>
                          <w:lang w:eastAsia="en-GB"/>
                        </w:rPr>
                        <w:t>14-25 years</w:t>
                      </w:r>
                    </w:p>
                    <w:p w14:paraId="0CA4DC9F" w14:textId="77777777" w:rsidR="00E3105B" w:rsidRPr="001903B5" w:rsidRDefault="00E3105B" w:rsidP="00E3105B">
                      <w:pPr>
                        <w:spacing w:after="0" w:line="240" w:lineRule="auto"/>
                        <w:contextualSpacing/>
                        <w:rPr>
                          <w:rFonts w:ascii="Arial" w:eastAsia="Times New Roman" w:hAnsi="Arial" w:cs="Arial"/>
                          <w:color w:val="000000"/>
                          <w:sz w:val="16"/>
                          <w:szCs w:val="16"/>
                          <w:lang w:eastAsia="en-GB"/>
                        </w:rPr>
                      </w:pPr>
                      <w:r w:rsidRPr="001903B5">
                        <w:rPr>
                          <w:rFonts w:ascii="Arial" w:eastAsia="Times New Roman" w:hAnsi="Arial" w:cs="Arial"/>
                          <w:color w:val="000000"/>
                          <w:sz w:val="16"/>
                          <w:szCs w:val="16"/>
                          <w:lang w:eastAsia="en-GB"/>
                        </w:rPr>
                        <w:t>Small teams for focus</w:t>
                      </w:r>
                    </w:p>
                    <w:p w14:paraId="2BB07BA2" w14:textId="77777777" w:rsidR="00E3105B" w:rsidRPr="001903B5" w:rsidRDefault="00E3105B" w:rsidP="00E3105B">
                      <w:pPr>
                        <w:spacing w:after="0" w:line="240" w:lineRule="auto"/>
                        <w:contextualSpacing/>
                        <w:rPr>
                          <w:rFonts w:ascii="Arial" w:eastAsia="Times New Roman" w:hAnsi="Arial" w:cs="Arial"/>
                          <w:sz w:val="16"/>
                          <w:szCs w:val="16"/>
                          <w:lang w:eastAsia="en-GB"/>
                        </w:rPr>
                      </w:pPr>
                      <w:r w:rsidRPr="001903B5">
                        <w:rPr>
                          <w:rFonts w:ascii="Arial" w:eastAsia="Times New Roman" w:hAnsi="Arial" w:cs="Arial"/>
                          <w:sz w:val="16"/>
                          <w:szCs w:val="16"/>
                          <w:lang w:eastAsia="en-GB"/>
                        </w:rPr>
                        <w:t xml:space="preserve">Paid / rewarded, e.g. </w:t>
                      </w:r>
                      <w:hyperlink r:id="rId28" w:history="1">
                        <w:r w:rsidRPr="001903B5">
                          <w:rPr>
                            <w:rFonts w:ascii="Arial" w:eastAsia="Times New Roman" w:hAnsi="Arial" w:cs="Arial"/>
                            <w:sz w:val="16"/>
                            <w:szCs w:val="16"/>
                            <w:lang w:eastAsia="en-GB"/>
                          </w:rPr>
                          <w:t>London Living Wage</w:t>
                        </w:r>
                      </w:hyperlink>
                    </w:p>
                    <w:p w14:paraId="2C83AE59" w14:textId="77777777" w:rsidR="00E3105B" w:rsidRPr="001903B5" w:rsidRDefault="00E3105B" w:rsidP="00E3105B">
                      <w:pPr>
                        <w:rPr>
                          <w:rFonts w:ascii="Arial" w:hAnsi="Arial" w:cs="Arial"/>
                          <w:sz w:val="16"/>
                          <w:szCs w:val="16"/>
                        </w:rPr>
                      </w:pPr>
                    </w:p>
                  </w:txbxContent>
                </v:textbox>
              </v:shape>
            </w:pict>
          </mc:Fallback>
        </mc:AlternateContent>
      </w:r>
      <w:r w:rsidR="00E3105B" w:rsidRPr="004E33D5">
        <w:rPr>
          <w:rFonts w:ascii="Arial" w:eastAsia="Calibri" w:hAnsi="Arial" w:cs="Arial"/>
          <w:b/>
          <w:noProof/>
          <w:color w:val="EE266D" w:themeColor="accent1"/>
          <w:sz w:val="28"/>
        </w:rPr>
        <mc:AlternateContent>
          <mc:Choice Requires="wps">
            <w:drawing>
              <wp:anchor distT="45720" distB="45720" distL="114300" distR="114300" simplePos="0" relativeHeight="251660288" behindDoc="0" locked="0" layoutInCell="1" allowOverlap="1" wp14:anchorId="2A7484C9" wp14:editId="760D214C">
                <wp:simplePos x="0" y="0"/>
                <wp:positionH relativeFrom="column">
                  <wp:posOffset>-407398</wp:posOffset>
                </wp:positionH>
                <wp:positionV relativeFrom="paragraph">
                  <wp:posOffset>2644140</wp:posOffset>
                </wp:positionV>
                <wp:extent cx="1611857" cy="783296"/>
                <wp:effectExtent l="19050" t="19050" r="2667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857" cy="783296"/>
                        </a:xfrm>
                        <a:prstGeom prst="rect">
                          <a:avLst/>
                        </a:prstGeom>
                        <a:solidFill>
                          <a:srgbClr val="FFFFFF"/>
                        </a:solidFill>
                        <a:ln w="28575">
                          <a:solidFill>
                            <a:srgbClr val="EE266D"/>
                          </a:solidFill>
                          <a:miter lim="800000"/>
                          <a:headEnd/>
                          <a:tailEnd/>
                        </a:ln>
                      </wps:spPr>
                      <wps:txbx>
                        <w:txbxContent>
                          <w:p w14:paraId="28D1B431" w14:textId="57946CFE" w:rsidR="004E33D5" w:rsidRDefault="006045F6" w:rsidP="004E33D5">
                            <w:pPr>
                              <w:spacing w:after="0" w:line="240" w:lineRule="auto"/>
                              <w:contextualSpacing/>
                              <w:rPr>
                                <w:rFonts w:ascii="Arial" w:eastAsia="Times New Roman" w:hAnsi="Arial" w:cs="Arial"/>
                                <w:color w:val="000000"/>
                                <w:sz w:val="18"/>
                                <w:szCs w:val="18"/>
                                <w:lang w:eastAsia="en-GB"/>
                              </w:rPr>
                            </w:pPr>
                            <w:r w:rsidRPr="001B37EB">
                              <w:rPr>
                                <w:rFonts w:ascii="Arial" w:eastAsia="Times New Roman" w:hAnsi="Arial" w:cs="Arial"/>
                                <w:b/>
                                <w:bCs/>
                                <w:color w:val="EE266D" w:themeColor="accent1"/>
                                <w:sz w:val="18"/>
                                <w:szCs w:val="18"/>
                                <w:lang w:eastAsia="en-GB"/>
                              </w:rPr>
                              <w:t>D)</w:t>
                            </w:r>
                            <w:r w:rsidRPr="001B37EB">
                              <w:rPr>
                                <w:rFonts w:ascii="Arial" w:eastAsia="Times New Roman" w:hAnsi="Arial" w:cs="Arial"/>
                                <w:color w:val="EE266D" w:themeColor="accent1"/>
                                <w:sz w:val="18"/>
                                <w:szCs w:val="18"/>
                                <w:lang w:eastAsia="en-GB"/>
                              </w:rPr>
                              <w:t xml:space="preserve"> </w:t>
                            </w:r>
                            <w:r w:rsidR="004E33D5">
                              <w:rPr>
                                <w:rFonts w:ascii="Arial" w:eastAsia="Times New Roman" w:hAnsi="Arial" w:cs="Arial"/>
                                <w:color w:val="000000"/>
                                <w:sz w:val="18"/>
                                <w:szCs w:val="18"/>
                                <w:lang w:eastAsia="en-GB"/>
                              </w:rPr>
                              <w:t>Youth / support worker supports each team of youth researchers</w:t>
                            </w:r>
                          </w:p>
                          <w:p w14:paraId="0FFA8229" w14:textId="77777777" w:rsidR="004E33D5" w:rsidRDefault="004E33D5" w:rsidP="004E33D5">
                            <w:pPr>
                              <w:spacing w:after="0" w:line="240" w:lineRule="auto"/>
                              <w:contextualSpacing/>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Takes a facilitation role</w:t>
                            </w:r>
                          </w:p>
                          <w:p w14:paraId="186027E1" w14:textId="77777777" w:rsidR="004E33D5" w:rsidRDefault="004E33D5" w:rsidP="004E33D5">
                            <w:pPr>
                              <w:spacing w:after="0" w:line="240" w:lineRule="auto"/>
                              <w:contextualSpacing/>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Time paid through grant</w:t>
                            </w:r>
                          </w:p>
                          <w:p w14:paraId="3BE69311" w14:textId="77777777" w:rsidR="004E33D5" w:rsidRPr="001903B5" w:rsidRDefault="004E33D5" w:rsidP="001903B5">
                            <w:pPr>
                              <w:spacing w:after="0" w:line="240" w:lineRule="auto"/>
                              <w:contextualSpacing/>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484C9" id="_x0000_s1028" type="#_x0000_t202" style="position:absolute;margin-left:-32.1pt;margin-top:208.2pt;width:126.9pt;height:6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" strokecolor="#ee266d" strokeweight="2.25pt">
                <v:textbox>
                  <w:txbxContent>
                    <w:p w14:paraId="28D1B431" w14:textId="57946CFE" w:rsidR="004E33D5" w:rsidRDefault="006045F6" w:rsidP="004E33D5">
                      <w:pPr>
                        <w:spacing w:after="0" w:line="240" w:lineRule="auto"/>
                        <w:contextualSpacing/>
                        <w:rPr>
                          <w:rFonts w:ascii="Arial" w:eastAsia="Times New Roman" w:hAnsi="Arial" w:cs="Arial"/>
                          <w:color w:val="000000"/>
                          <w:sz w:val="18"/>
                          <w:szCs w:val="18"/>
                          <w:lang w:eastAsia="en-GB"/>
                        </w:rPr>
                      </w:pPr>
                      <w:r w:rsidRPr="001B37EB">
                        <w:rPr>
                          <w:rFonts w:ascii="Arial" w:eastAsia="Times New Roman" w:hAnsi="Arial" w:cs="Arial"/>
                          <w:b/>
                          <w:bCs/>
                          <w:color w:val="EE266D" w:themeColor="accent1"/>
                          <w:sz w:val="18"/>
                          <w:szCs w:val="18"/>
                          <w:lang w:eastAsia="en-GB"/>
                        </w:rPr>
                        <w:t>D)</w:t>
                      </w:r>
                      <w:r w:rsidRPr="001B37EB">
                        <w:rPr>
                          <w:rFonts w:ascii="Arial" w:eastAsia="Times New Roman" w:hAnsi="Arial" w:cs="Arial"/>
                          <w:color w:val="EE266D" w:themeColor="accent1"/>
                          <w:sz w:val="18"/>
                          <w:szCs w:val="18"/>
                          <w:lang w:eastAsia="en-GB"/>
                        </w:rPr>
                        <w:t xml:space="preserve"> </w:t>
                      </w:r>
                      <w:r w:rsidR="004E33D5">
                        <w:rPr>
                          <w:rFonts w:ascii="Arial" w:eastAsia="Times New Roman" w:hAnsi="Arial" w:cs="Arial"/>
                          <w:color w:val="000000"/>
                          <w:sz w:val="18"/>
                          <w:szCs w:val="18"/>
                          <w:lang w:eastAsia="en-GB"/>
                        </w:rPr>
                        <w:t>Youth / support worker supports each team of youth researchers</w:t>
                      </w:r>
                    </w:p>
                    <w:p w14:paraId="0FFA8229" w14:textId="77777777" w:rsidR="004E33D5" w:rsidRDefault="004E33D5" w:rsidP="004E33D5">
                      <w:pPr>
                        <w:spacing w:after="0" w:line="240" w:lineRule="auto"/>
                        <w:contextualSpacing/>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Takes a facilitation role</w:t>
                      </w:r>
                    </w:p>
                    <w:p w14:paraId="186027E1" w14:textId="77777777" w:rsidR="004E33D5" w:rsidRDefault="004E33D5" w:rsidP="004E33D5">
                      <w:pPr>
                        <w:spacing w:after="0" w:line="240" w:lineRule="auto"/>
                        <w:contextualSpacing/>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Time paid through grant</w:t>
                      </w:r>
                    </w:p>
                    <w:p w14:paraId="3BE69311" w14:textId="77777777" w:rsidR="004E33D5" w:rsidRPr="001903B5" w:rsidRDefault="004E33D5" w:rsidP="001903B5">
                      <w:pPr>
                        <w:spacing w:after="0" w:line="240" w:lineRule="auto"/>
                        <w:contextualSpacing/>
                        <w:rPr>
                          <w:sz w:val="18"/>
                          <w:szCs w:val="18"/>
                        </w:rPr>
                      </w:pPr>
                    </w:p>
                  </w:txbxContent>
                </v:textbox>
              </v:shape>
            </w:pict>
          </mc:Fallback>
        </mc:AlternateContent>
      </w:r>
      <w:r w:rsidR="00E3105B">
        <w:rPr>
          <w:rFonts w:ascii="Arial" w:eastAsia="Calibri" w:hAnsi="Arial" w:cs="Arial"/>
          <w:bCs/>
          <w:noProof/>
          <w:sz w:val="24"/>
          <w:szCs w:val="24"/>
        </w:rPr>
        <w:drawing>
          <wp:anchor distT="0" distB="0" distL="114300" distR="114300" simplePos="0" relativeHeight="251665408" behindDoc="1" locked="0" layoutInCell="1" allowOverlap="1" wp14:anchorId="5CB96C90" wp14:editId="34BEFC14">
            <wp:simplePos x="0" y="0"/>
            <wp:positionH relativeFrom="column">
              <wp:posOffset>87086</wp:posOffset>
            </wp:positionH>
            <wp:positionV relativeFrom="paragraph">
              <wp:posOffset>25310</wp:posOffset>
            </wp:positionV>
            <wp:extent cx="9323614" cy="5704115"/>
            <wp:effectExtent l="38100" t="0" r="0" b="0"/>
            <wp:wrapTight wrapText="bothSides">
              <wp:wrapPolygon edited="0">
                <wp:start x="8960" y="649"/>
                <wp:lineTo x="8960" y="3896"/>
                <wp:lineTo x="10769" y="4257"/>
                <wp:lineTo x="2604" y="4257"/>
                <wp:lineTo x="2604" y="8224"/>
                <wp:lineTo x="6356" y="8874"/>
                <wp:lineTo x="4546" y="8874"/>
                <wp:lineTo x="4546" y="12337"/>
                <wp:lineTo x="6311" y="12337"/>
                <wp:lineTo x="6311" y="13491"/>
                <wp:lineTo x="-88" y="13491"/>
                <wp:lineTo x="-88" y="16593"/>
                <wp:lineTo x="1765" y="16954"/>
                <wp:lineTo x="1765" y="19263"/>
                <wp:lineTo x="2295" y="20417"/>
                <wp:lineTo x="2295" y="20922"/>
                <wp:lineTo x="15006" y="20922"/>
                <wp:lineTo x="15094" y="17820"/>
                <wp:lineTo x="14565" y="17747"/>
                <wp:lineTo x="10813" y="16954"/>
                <wp:lineTo x="11828" y="16954"/>
                <wp:lineTo x="12667" y="16449"/>
                <wp:lineTo x="12623" y="15800"/>
                <wp:lineTo x="13638" y="15800"/>
                <wp:lineTo x="15447" y="15078"/>
                <wp:lineTo x="15403" y="12337"/>
                <wp:lineTo x="17036" y="12337"/>
                <wp:lineTo x="17345" y="12120"/>
                <wp:lineTo x="17345" y="9451"/>
                <wp:lineTo x="17036" y="9234"/>
                <wp:lineTo x="15536" y="8657"/>
                <wp:lineTo x="10990" y="7719"/>
                <wp:lineTo x="10990" y="4257"/>
                <wp:lineTo x="14609" y="4257"/>
                <wp:lineTo x="17036" y="3824"/>
                <wp:lineTo x="16992" y="649"/>
                <wp:lineTo x="8960" y="649"/>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sidR="00E3105B" w:rsidRPr="004E33D5">
        <w:rPr>
          <w:rFonts w:ascii="Arial" w:eastAsia="Calibri" w:hAnsi="Arial" w:cs="Arial"/>
          <w:b/>
          <w:noProof/>
          <w:color w:val="EE266D" w:themeColor="accent1"/>
          <w:sz w:val="28"/>
        </w:rPr>
        <mc:AlternateContent>
          <mc:Choice Requires="wps">
            <w:drawing>
              <wp:anchor distT="45720" distB="45720" distL="114300" distR="114300" simplePos="0" relativeHeight="251662336" behindDoc="0" locked="0" layoutInCell="1" allowOverlap="1" wp14:anchorId="123F96A1" wp14:editId="5206A58A">
                <wp:simplePos x="0" y="0"/>
                <wp:positionH relativeFrom="column">
                  <wp:posOffset>-170633</wp:posOffset>
                </wp:positionH>
                <wp:positionV relativeFrom="paragraph">
                  <wp:posOffset>246833</wp:posOffset>
                </wp:positionV>
                <wp:extent cx="3178629" cy="783296"/>
                <wp:effectExtent l="0" t="0"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29" cy="783296"/>
                        </a:xfrm>
                        <a:prstGeom prst="rect">
                          <a:avLst/>
                        </a:prstGeom>
                        <a:solidFill>
                          <a:srgbClr val="FFFFFF"/>
                        </a:solidFill>
                        <a:ln w="28575">
                          <a:noFill/>
                          <a:miter lim="800000"/>
                          <a:headEnd/>
                          <a:tailEnd/>
                        </a:ln>
                      </wps:spPr>
                      <wps:txbx>
                        <w:txbxContent>
                          <w:p w14:paraId="57C06FED" w14:textId="787C9C11" w:rsidR="004E33D5" w:rsidRPr="001903B5" w:rsidRDefault="00872ED6" w:rsidP="001903B5">
                            <w:pPr>
                              <w:spacing w:after="0" w:line="240" w:lineRule="auto"/>
                              <w:contextualSpacing/>
                              <w:rPr>
                                <w:rFonts w:ascii="Arial" w:eastAsia="Times New Roman" w:hAnsi="Arial" w:cs="Arial"/>
                                <w:b/>
                                <w:bCs/>
                                <w:color w:val="EE266D" w:themeColor="accent1"/>
                                <w:sz w:val="28"/>
                                <w:szCs w:val="28"/>
                                <w:lang w:eastAsia="en-GB"/>
                              </w:rPr>
                            </w:pPr>
                            <w:r>
                              <w:rPr>
                                <w:rFonts w:ascii="Arial" w:eastAsia="Times New Roman" w:hAnsi="Arial" w:cs="Arial"/>
                                <w:b/>
                                <w:bCs/>
                                <w:color w:val="EE266D" w:themeColor="accent1"/>
                                <w:sz w:val="28"/>
                                <w:szCs w:val="28"/>
                                <w:lang w:eastAsia="en-GB"/>
                              </w:rPr>
                              <w:t>6</w:t>
                            </w:r>
                            <w:r w:rsidR="004E33D5" w:rsidRPr="001903B5">
                              <w:rPr>
                                <w:rFonts w:ascii="Arial" w:eastAsia="Times New Roman" w:hAnsi="Arial" w:cs="Arial"/>
                                <w:b/>
                                <w:bCs/>
                                <w:color w:val="EE266D" w:themeColor="accent1"/>
                                <w:sz w:val="28"/>
                                <w:szCs w:val="28"/>
                                <w:lang w:eastAsia="en-GB"/>
                              </w:rPr>
                              <w:t>. Proposed programme structure</w:t>
                            </w:r>
                          </w:p>
                          <w:p w14:paraId="0C92BD01" w14:textId="77777777" w:rsidR="004E33D5" w:rsidRPr="001903B5" w:rsidRDefault="004E33D5" w:rsidP="004E33D5">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F96A1" id="_x0000_s1029" type="#_x0000_t202" style="position:absolute;margin-left:-13.45pt;margin-top:19.45pt;width:250.3pt;height:6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" stroked="f" strokeweight="2.25pt">
                <v:textbox>
                  <w:txbxContent>
                    <w:p w14:paraId="57C06FED" w14:textId="787C9C11" w:rsidR="004E33D5" w:rsidRPr="001903B5" w:rsidRDefault="00872ED6" w:rsidP="001903B5">
                      <w:pPr>
                        <w:spacing w:after="0" w:line="240" w:lineRule="auto"/>
                        <w:contextualSpacing/>
                        <w:rPr>
                          <w:rFonts w:ascii="Arial" w:eastAsia="Times New Roman" w:hAnsi="Arial" w:cs="Arial"/>
                          <w:b/>
                          <w:bCs/>
                          <w:color w:val="EE266D" w:themeColor="accent1"/>
                          <w:sz w:val="28"/>
                          <w:szCs w:val="28"/>
                          <w:lang w:eastAsia="en-GB"/>
                        </w:rPr>
                      </w:pPr>
                      <w:r>
                        <w:rPr>
                          <w:rFonts w:ascii="Arial" w:eastAsia="Times New Roman" w:hAnsi="Arial" w:cs="Arial"/>
                          <w:b/>
                          <w:bCs/>
                          <w:color w:val="EE266D" w:themeColor="accent1"/>
                          <w:sz w:val="28"/>
                          <w:szCs w:val="28"/>
                          <w:lang w:eastAsia="en-GB"/>
                        </w:rPr>
                        <w:t>6</w:t>
                      </w:r>
                      <w:r w:rsidR="004E33D5" w:rsidRPr="001903B5">
                        <w:rPr>
                          <w:rFonts w:ascii="Arial" w:eastAsia="Times New Roman" w:hAnsi="Arial" w:cs="Arial"/>
                          <w:b/>
                          <w:bCs/>
                          <w:color w:val="EE266D" w:themeColor="accent1"/>
                          <w:sz w:val="28"/>
                          <w:szCs w:val="28"/>
                          <w:lang w:eastAsia="en-GB"/>
                        </w:rPr>
                        <w:t>. Proposed programme structure</w:t>
                      </w:r>
                    </w:p>
                    <w:p w14:paraId="0C92BD01" w14:textId="77777777" w:rsidR="004E33D5" w:rsidRPr="001903B5" w:rsidRDefault="004E33D5" w:rsidP="004E33D5">
                      <w:pPr>
                        <w:rPr>
                          <w:rFonts w:ascii="Arial" w:hAnsi="Arial" w:cs="Arial"/>
                          <w:sz w:val="16"/>
                          <w:szCs w:val="16"/>
                        </w:rPr>
                      </w:pPr>
                    </w:p>
                  </w:txbxContent>
                </v:textbox>
              </v:shape>
            </w:pict>
          </mc:Fallback>
        </mc:AlternateContent>
      </w:r>
    </w:p>
    <w:p w14:paraId="57101076" w14:textId="08D5D07E" w:rsidR="009E42C1" w:rsidRPr="001903B5" w:rsidRDefault="00872ED6" w:rsidP="001903B5">
      <w:pPr>
        <w:rPr>
          <w:rFonts w:ascii="Arial" w:eastAsia="Calibri" w:hAnsi="Arial" w:cs="Arial"/>
          <w:bCs/>
          <w:sz w:val="28"/>
        </w:rPr>
      </w:pPr>
      <w:r>
        <w:rPr>
          <w:rFonts w:ascii="Arial" w:eastAsia="Calibri" w:hAnsi="Arial" w:cs="Arial"/>
          <w:b/>
          <w:color w:val="EE266D" w:themeColor="accent1"/>
          <w:sz w:val="28"/>
        </w:rPr>
        <w:lastRenderedPageBreak/>
        <w:t xml:space="preserve">7. </w:t>
      </w:r>
      <w:r w:rsidR="009E42C1" w:rsidRPr="001903B5">
        <w:rPr>
          <w:rFonts w:ascii="Arial" w:eastAsia="Calibri" w:hAnsi="Arial" w:cs="Arial"/>
          <w:b/>
          <w:color w:val="EE266D" w:themeColor="accent1"/>
          <w:sz w:val="28"/>
        </w:rPr>
        <w:t xml:space="preserve">Programme timeframe </w:t>
      </w:r>
    </w:p>
    <w:p w14:paraId="685886F3" w14:textId="50E48028" w:rsidR="003562F0" w:rsidRPr="001B37EB" w:rsidRDefault="00872ED6" w:rsidP="00871229">
      <w:pPr>
        <w:spacing w:after="0" w:line="240" w:lineRule="auto"/>
        <w:rPr>
          <w:rFonts w:ascii="Arial" w:eastAsia="Calibri" w:hAnsi="Arial" w:cs="Arial"/>
          <w:bCs/>
          <w:sz w:val="24"/>
          <w:szCs w:val="24"/>
        </w:rPr>
      </w:pPr>
      <w:r w:rsidRPr="001B37EB">
        <w:rPr>
          <w:rFonts w:ascii="Arial" w:eastAsia="Calibri" w:hAnsi="Arial" w:cs="Arial"/>
          <w:bCs/>
          <w:sz w:val="24"/>
          <w:szCs w:val="24"/>
        </w:rPr>
        <w:t xml:space="preserve">The </w:t>
      </w:r>
      <w:proofErr w:type="gramStart"/>
      <w:r w:rsidR="00B45DCB">
        <w:rPr>
          <w:rFonts w:ascii="Arial" w:eastAsia="Calibri" w:hAnsi="Arial" w:cs="Arial"/>
          <w:bCs/>
          <w:sz w:val="24"/>
          <w:szCs w:val="24"/>
        </w:rPr>
        <w:t>18 month</w:t>
      </w:r>
      <w:proofErr w:type="gramEnd"/>
      <w:r w:rsidR="00B45DCB">
        <w:rPr>
          <w:rFonts w:ascii="Arial" w:eastAsia="Calibri" w:hAnsi="Arial" w:cs="Arial"/>
          <w:bCs/>
          <w:sz w:val="24"/>
          <w:szCs w:val="24"/>
        </w:rPr>
        <w:t xml:space="preserve"> (1.5 year) </w:t>
      </w:r>
      <w:r w:rsidRPr="001B37EB">
        <w:rPr>
          <w:rFonts w:ascii="Arial" w:eastAsia="Calibri" w:hAnsi="Arial" w:cs="Arial"/>
          <w:bCs/>
          <w:sz w:val="24"/>
          <w:szCs w:val="24"/>
        </w:rPr>
        <w:t xml:space="preserve">programme should be delivered between </w:t>
      </w:r>
      <w:r w:rsidR="00B45DCB">
        <w:rPr>
          <w:rFonts w:ascii="Arial" w:eastAsia="Calibri" w:hAnsi="Arial" w:cs="Arial"/>
          <w:bCs/>
          <w:sz w:val="24"/>
          <w:szCs w:val="24"/>
        </w:rPr>
        <w:t>September</w:t>
      </w:r>
      <w:r w:rsidR="00871229" w:rsidRPr="001B37EB">
        <w:rPr>
          <w:rFonts w:ascii="Arial" w:eastAsia="Calibri" w:hAnsi="Arial" w:cs="Arial"/>
          <w:bCs/>
          <w:sz w:val="24"/>
          <w:szCs w:val="24"/>
        </w:rPr>
        <w:t xml:space="preserve"> 2021</w:t>
      </w:r>
      <w:r w:rsidR="0003608C" w:rsidRPr="001B37EB">
        <w:rPr>
          <w:rFonts w:ascii="Arial" w:eastAsia="Calibri" w:hAnsi="Arial" w:cs="Arial"/>
          <w:bCs/>
          <w:sz w:val="24"/>
          <w:szCs w:val="24"/>
        </w:rPr>
        <w:t xml:space="preserve"> </w:t>
      </w:r>
      <w:r w:rsidR="005D23EB" w:rsidRPr="001B37EB">
        <w:rPr>
          <w:rFonts w:ascii="Arial" w:eastAsia="Calibri" w:hAnsi="Arial" w:cs="Arial"/>
          <w:bCs/>
          <w:sz w:val="24"/>
          <w:szCs w:val="24"/>
        </w:rPr>
        <w:t xml:space="preserve">and </w:t>
      </w:r>
      <w:r w:rsidR="00B30F04">
        <w:rPr>
          <w:rFonts w:ascii="Arial" w:eastAsia="Calibri" w:hAnsi="Arial" w:cs="Arial"/>
          <w:bCs/>
          <w:sz w:val="24"/>
          <w:szCs w:val="24"/>
        </w:rPr>
        <w:t xml:space="preserve">March </w:t>
      </w:r>
      <w:r w:rsidR="00871229" w:rsidRPr="001B37EB">
        <w:rPr>
          <w:rFonts w:ascii="Arial" w:eastAsia="Calibri" w:hAnsi="Arial" w:cs="Arial"/>
          <w:bCs/>
          <w:sz w:val="24"/>
          <w:szCs w:val="24"/>
        </w:rPr>
        <w:t>202</w:t>
      </w:r>
      <w:r w:rsidR="00B45DCB">
        <w:rPr>
          <w:rFonts w:ascii="Arial" w:eastAsia="Calibri" w:hAnsi="Arial" w:cs="Arial"/>
          <w:bCs/>
          <w:sz w:val="24"/>
          <w:szCs w:val="24"/>
        </w:rPr>
        <w:t>3</w:t>
      </w:r>
      <w:r w:rsidR="005D23EB" w:rsidRPr="001B37EB">
        <w:rPr>
          <w:rFonts w:ascii="Arial" w:eastAsia="Calibri" w:hAnsi="Arial" w:cs="Arial"/>
          <w:bCs/>
          <w:sz w:val="24"/>
          <w:szCs w:val="24"/>
        </w:rPr>
        <w:t xml:space="preserve">. </w:t>
      </w:r>
      <w:r w:rsidRPr="001B37EB">
        <w:rPr>
          <w:rFonts w:ascii="Arial" w:eastAsia="Calibri" w:hAnsi="Arial" w:cs="Arial"/>
          <w:bCs/>
          <w:sz w:val="24"/>
          <w:szCs w:val="24"/>
        </w:rPr>
        <w:t xml:space="preserve"> </w:t>
      </w:r>
      <w:r w:rsidR="006E236D" w:rsidRPr="001B37EB">
        <w:rPr>
          <w:rFonts w:ascii="Arial" w:eastAsia="Calibri" w:hAnsi="Arial" w:cs="Arial"/>
          <w:bCs/>
          <w:sz w:val="24"/>
          <w:szCs w:val="24"/>
        </w:rPr>
        <w:t>A rough schedule is provided below</w:t>
      </w:r>
      <w:r w:rsidR="00C60FDE">
        <w:rPr>
          <w:rFonts w:ascii="Arial" w:eastAsia="Calibri" w:hAnsi="Arial" w:cs="Arial"/>
          <w:bCs/>
          <w:sz w:val="24"/>
          <w:szCs w:val="24"/>
        </w:rPr>
        <w:t>. Please note there may be some changes to this</w:t>
      </w:r>
      <w:r w:rsidR="006E236D" w:rsidRPr="001B37EB">
        <w:rPr>
          <w:rFonts w:ascii="Arial" w:eastAsia="Calibri" w:hAnsi="Arial" w:cs="Arial"/>
          <w:bCs/>
          <w:sz w:val="24"/>
          <w:szCs w:val="24"/>
        </w:rPr>
        <w:t xml:space="preserve">: </w:t>
      </w:r>
    </w:p>
    <w:p w14:paraId="5FF11044" w14:textId="3E09FD76" w:rsidR="00872ED6" w:rsidRDefault="00872ED6" w:rsidP="00871229">
      <w:pPr>
        <w:spacing w:after="0" w:line="240" w:lineRule="auto"/>
        <w:rPr>
          <w:rFonts w:ascii="Arial" w:eastAsia="Calibri" w:hAnsi="Arial" w:cs="Arial"/>
          <w:bCs/>
          <w:sz w:val="28"/>
        </w:rPr>
      </w:pPr>
    </w:p>
    <w:tbl>
      <w:tblPr>
        <w:tblStyle w:val="TableGrid"/>
        <w:tblW w:w="9186" w:type="dxa"/>
        <w:tblLook w:val="04A0" w:firstRow="1" w:lastRow="0" w:firstColumn="1" w:lastColumn="0" w:noHBand="0" w:noVBand="1"/>
      </w:tblPr>
      <w:tblGrid>
        <w:gridCol w:w="2830"/>
        <w:gridCol w:w="6356"/>
      </w:tblGrid>
      <w:tr w:rsidR="00E3105B" w:rsidRPr="00E3105B" w14:paraId="742BC0D9" w14:textId="77777777" w:rsidTr="00E3105B">
        <w:trPr>
          <w:trHeight w:val="518"/>
        </w:trPr>
        <w:tc>
          <w:tcPr>
            <w:tcW w:w="2830" w:type="dxa"/>
          </w:tcPr>
          <w:p w14:paraId="7D5C85B8" w14:textId="0766FB53" w:rsidR="00872ED6" w:rsidRPr="00E3105B" w:rsidRDefault="00B30F04" w:rsidP="00871229">
            <w:pPr>
              <w:spacing w:after="0" w:line="240" w:lineRule="auto"/>
              <w:rPr>
                <w:rFonts w:ascii="Arial" w:eastAsia="Calibri" w:hAnsi="Arial" w:cs="Arial"/>
                <w:bCs/>
                <w:sz w:val="24"/>
                <w:szCs w:val="24"/>
              </w:rPr>
            </w:pPr>
            <w:bookmarkStart w:id="1" w:name="_Hlk71048789"/>
            <w:r>
              <w:rPr>
                <w:rFonts w:ascii="Arial" w:eastAsia="Calibri" w:hAnsi="Arial" w:cs="Arial"/>
                <w:bCs/>
                <w:sz w:val="24"/>
                <w:szCs w:val="24"/>
              </w:rPr>
              <w:t>September 2021</w:t>
            </w:r>
          </w:p>
        </w:tc>
        <w:tc>
          <w:tcPr>
            <w:tcW w:w="6356" w:type="dxa"/>
          </w:tcPr>
          <w:p w14:paraId="41A38EA9" w14:textId="6905FD2D" w:rsidR="00AF0FA9" w:rsidRPr="00E3105B" w:rsidRDefault="00AF0FA9" w:rsidP="00871229">
            <w:pPr>
              <w:spacing w:after="0" w:line="240" w:lineRule="auto"/>
              <w:rPr>
                <w:rFonts w:ascii="Arial" w:eastAsia="Calibri" w:hAnsi="Arial" w:cs="Arial"/>
                <w:bCs/>
                <w:sz w:val="24"/>
                <w:szCs w:val="24"/>
              </w:rPr>
            </w:pPr>
            <w:r w:rsidRPr="00E3105B">
              <w:rPr>
                <w:rFonts w:ascii="Arial" w:eastAsia="Calibri" w:hAnsi="Arial" w:cs="Arial"/>
                <w:bCs/>
                <w:sz w:val="24"/>
                <w:szCs w:val="24"/>
              </w:rPr>
              <w:t>Programme commences</w:t>
            </w:r>
          </w:p>
          <w:p w14:paraId="485B9757" w14:textId="7B59DDEC" w:rsidR="00872ED6" w:rsidRPr="00E3105B" w:rsidRDefault="00872ED6" w:rsidP="00871229">
            <w:pPr>
              <w:spacing w:after="0" w:line="240" w:lineRule="auto"/>
              <w:rPr>
                <w:rFonts w:ascii="Arial" w:eastAsia="Calibri" w:hAnsi="Arial" w:cs="Arial"/>
                <w:bCs/>
                <w:sz w:val="24"/>
                <w:szCs w:val="24"/>
              </w:rPr>
            </w:pPr>
            <w:r w:rsidRPr="00E3105B">
              <w:rPr>
                <w:rFonts w:ascii="Arial" w:eastAsia="Calibri" w:hAnsi="Arial" w:cs="Arial"/>
                <w:bCs/>
                <w:sz w:val="24"/>
                <w:szCs w:val="24"/>
              </w:rPr>
              <w:t>Marketing of opportunity</w:t>
            </w:r>
          </w:p>
          <w:p w14:paraId="6182DB81" w14:textId="1C68E1DA" w:rsidR="00872ED6" w:rsidRPr="00E3105B" w:rsidRDefault="00872ED6" w:rsidP="00871229">
            <w:pPr>
              <w:spacing w:after="0" w:line="240" w:lineRule="auto"/>
              <w:rPr>
                <w:rFonts w:ascii="Arial" w:eastAsia="Calibri" w:hAnsi="Arial" w:cs="Arial"/>
                <w:bCs/>
                <w:sz w:val="24"/>
                <w:szCs w:val="24"/>
              </w:rPr>
            </w:pPr>
            <w:r w:rsidRPr="00E3105B">
              <w:rPr>
                <w:rFonts w:ascii="Arial" w:eastAsia="Calibri" w:hAnsi="Arial" w:cs="Arial"/>
                <w:bCs/>
                <w:sz w:val="24"/>
                <w:szCs w:val="24"/>
              </w:rPr>
              <w:t>Rolling application assessment begins</w:t>
            </w:r>
          </w:p>
        </w:tc>
      </w:tr>
      <w:tr w:rsidR="00E3105B" w:rsidRPr="00E3105B" w14:paraId="1D1DB8A2" w14:textId="77777777" w:rsidTr="00E3105B">
        <w:trPr>
          <w:trHeight w:val="496"/>
        </w:trPr>
        <w:tc>
          <w:tcPr>
            <w:tcW w:w="2830" w:type="dxa"/>
          </w:tcPr>
          <w:p w14:paraId="4D922EA1" w14:textId="31C7636E" w:rsidR="00872ED6" w:rsidRPr="00E3105B" w:rsidRDefault="00B30F04" w:rsidP="00871229">
            <w:pPr>
              <w:spacing w:after="0" w:line="240" w:lineRule="auto"/>
              <w:rPr>
                <w:rFonts w:ascii="Arial" w:eastAsia="Calibri" w:hAnsi="Arial" w:cs="Arial"/>
                <w:bCs/>
                <w:sz w:val="24"/>
                <w:szCs w:val="24"/>
              </w:rPr>
            </w:pPr>
            <w:r>
              <w:rPr>
                <w:rFonts w:ascii="Arial" w:eastAsia="Calibri" w:hAnsi="Arial" w:cs="Arial"/>
                <w:bCs/>
                <w:sz w:val="24"/>
                <w:szCs w:val="24"/>
              </w:rPr>
              <w:t>October 2021</w:t>
            </w:r>
            <w:r w:rsidR="00872ED6" w:rsidRPr="00E3105B">
              <w:rPr>
                <w:rFonts w:ascii="Arial" w:eastAsia="Calibri" w:hAnsi="Arial" w:cs="Arial"/>
                <w:bCs/>
                <w:sz w:val="24"/>
                <w:szCs w:val="24"/>
              </w:rPr>
              <w:t xml:space="preserve"> </w:t>
            </w:r>
          </w:p>
        </w:tc>
        <w:tc>
          <w:tcPr>
            <w:tcW w:w="6356" w:type="dxa"/>
          </w:tcPr>
          <w:p w14:paraId="24DB8ADC" w14:textId="77777777" w:rsidR="003A5FE2" w:rsidRPr="00E3105B" w:rsidRDefault="00872ED6" w:rsidP="003A5FE2">
            <w:pPr>
              <w:spacing w:after="0" w:line="240" w:lineRule="auto"/>
              <w:rPr>
                <w:rFonts w:ascii="Arial" w:eastAsia="Calibri" w:hAnsi="Arial" w:cs="Arial"/>
                <w:bCs/>
                <w:sz w:val="24"/>
                <w:szCs w:val="24"/>
              </w:rPr>
            </w:pPr>
            <w:r w:rsidRPr="00E3105B">
              <w:rPr>
                <w:rFonts w:ascii="Arial" w:eastAsia="Calibri" w:hAnsi="Arial" w:cs="Arial"/>
                <w:bCs/>
                <w:sz w:val="24"/>
                <w:szCs w:val="24"/>
              </w:rPr>
              <w:t>Training programme begins</w:t>
            </w:r>
            <w:r w:rsidR="003A5FE2" w:rsidRPr="00E3105B">
              <w:rPr>
                <w:rFonts w:ascii="Arial" w:eastAsia="Calibri" w:hAnsi="Arial" w:cs="Arial"/>
                <w:bCs/>
                <w:sz w:val="24"/>
                <w:szCs w:val="24"/>
              </w:rPr>
              <w:t xml:space="preserve"> </w:t>
            </w:r>
          </w:p>
          <w:p w14:paraId="75FF6C5C" w14:textId="77777777" w:rsidR="00872ED6" w:rsidRDefault="00872ED6" w:rsidP="001903B5">
            <w:pPr>
              <w:spacing w:after="0" w:line="240" w:lineRule="auto"/>
              <w:rPr>
                <w:rFonts w:ascii="Arial" w:eastAsia="Calibri" w:hAnsi="Arial" w:cs="Arial"/>
                <w:bCs/>
                <w:sz w:val="24"/>
                <w:szCs w:val="24"/>
              </w:rPr>
            </w:pPr>
            <w:r w:rsidRPr="00E3105B">
              <w:rPr>
                <w:rFonts w:ascii="Arial" w:eastAsia="Calibri" w:hAnsi="Arial" w:cs="Arial"/>
                <w:bCs/>
                <w:sz w:val="24"/>
                <w:szCs w:val="24"/>
              </w:rPr>
              <w:t xml:space="preserve">PAR project delivery begins </w:t>
            </w:r>
          </w:p>
          <w:p w14:paraId="7C13C29B" w14:textId="51D84A4A" w:rsidR="00E02089" w:rsidRPr="00444597" w:rsidRDefault="00B30F04" w:rsidP="001903B5">
            <w:pPr>
              <w:spacing w:after="0" w:line="240" w:lineRule="auto"/>
              <w:rPr>
                <w:rFonts w:ascii="Arial" w:eastAsia="Calibri" w:hAnsi="Arial" w:cs="Arial"/>
                <w:bCs/>
                <w:sz w:val="24"/>
                <w:szCs w:val="24"/>
              </w:rPr>
            </w:pPr>
            <w:r>
              <w:rPr>
                <w:rFonts w:ascii="Arial" w:eastAsia="Calibri" w:hAnsi="Arial" w:cs="Arial"/>
                <w:bCs/>
                <w:sz w:val="24"/>
                <w:szCs w:val="24"/>
              </w:rPr>
              <w:t>Monthly / Bi-monthly online update meetings with GLA commence</w:t>
            </w:r>
          </w:p>
        </w:tc>
      </w:tr>
      <w:tr w:rsidR="00B30F04" w:rsidRPr="00E3105B" w14:paraId="7218A6D3" w14:textId="77777777" w:rsidTr="00E3105B">
        <w:trPr>
          <w:trHeight w:val="496"/>
        </w:trPr>
        <w:tc>
          <w:tcPr>
            <w:tcW w:w="2830" w:type="dxa"/>
          </w:tcPr>
          <w:p w14:paraId="2A0FC157" w14:textId="456BE717" w:rsidR="00B30F04" w:rsidRDefault="00B30F04" w:rsidP="00871229">
            <w:pPr>
              <w:spacing w:after="0" w:line="240" w:lineRule="auto"/>
              <w:rPr>
                <w:rFonts w:ascii="Arial" w:eastAsia="Calibri" w:hAnsi="Arial" w:cs="Arial"/>
                <w:bCs/>
                <w:sz w:val="24"/>
                <w:szCs w:val="24"/>
              </w:rPr>
            </w:pPr>
            <w:r>
              <w:rPr>
                <w:rFonts w:ascii="Arial" w:eastAsia="Calibri" w:hAnsi="Arial" w:cs="Arial"/>
                <w:bCs/>
                <w:sz w:val="24"/>
                <w:szCs w:val="24"/>
              </w:rPr>
              <w:t>November 2021</w:t>
            </w:r>
          </w:p>
        </w:tc>
        <w:tc>
          <w:tcPr>
            <w:tcW w:w="6356" w:type="dxa"/>
          </w:tcPr>
          <w:p w14:paraId="39790098" w14:textId="074F0729" w:rsidR="00B30F04" w:rsidRPr="00E3105B" w:rsidRDefault="00B30F04" w:rsidP="003A5FE2">
            <w:pPr>
              <w:spacing w:after="0" w:line="240" w:lineRule="auto"/>
              <w:rPr>
                <w:rFonts w:ascii="Arial" w:eastAsia="Calibri" w:hAnsi="Arial" w:cs="Arial"/>
                <w:bCs/>
                <w:sz w:val="24"/>
                <w:szCs w:val="24"/>
              </w:rPr>
            </w:pPr>
            <w:r>
              <w:rPr>
                <w:rFonts w:ascii="Arial" w:eastAsia="Calibri" w:hAnsi="Arial" w:cs="Arial"/>
                <w:bCs/>
                <w:sz w:val="24"/>
                <w:szCs w:val="24"/>
              </w:rPr>
              <w:t>Marketing of the grant opportunity as part of the GLA’s Youth Work Week events</w:t>
            </w:r>
          </w:p>
        </w:tc>
      </w:tr>
      <w:tr w:rsidR="00B30F04" w:rsidRPr="00E3105B" w14:paraId="4BFA2F7E" w14:textId="77777777" w:rsidTr="00E3105B">
        <w:trPr>
          <w:trHeight w:val="496"/>
        </w:trPr>
        <w:tc>
          <w:tcPr>
            <w:tcW w:w="2830" w:type="dxa"/>
          </w:tcPr>
          <w:p w14:paraId="4E69D41A" w14:textId="0EF99063" w:rsidR="00B30F04" w:rsidRDefault="00B45DCB" w:rsidP="00871229">
            <w:pPr>
              <w:spacing w:after="0" w:line="240" w:lineRule="auto"/>
              <w:rPr>
                <w:rFonts w:ascii="Arial" w:eastAsia="Calibri" w:hAnsi="Arial" w:cs="Arial"/>
                <w:bCs/>
                <w:sz w:val="24"/>
                <w:szCs w:val="24"/>
              </w:rPr>
            </w:pPr>
            <w:r>
              <w:rPr>
                <w:rFonts w:ascii="Arial" w:eastAsia="Calibri" w:hAnsi="Arial" w:cs="Arial"/>
                <w:bCs/>
                <w:sz w:val="24"/>
                <w:szCs w:val="24"/>
              </w:rPr>
              <w:t>January 2022</w:t>
            </w:r>
          </w:p>
        </w:tc>
        <w:tc>
          <w:tcPr>
            <w:tcW w:w="6356" w:type="dxa"/>
          </w:tcPr>
          <w:p w14:paraId="4CFAC8E7" w14:textId="0E6C1026" w:rsidR="00B30F04" w:rsidRPr="00E3105B" w:rsidRDefault="00B45DCB" w:rsidP="003A5FE2">
            <w:pPr>
              <w:spacing w:after="0" w:line="240" w:lineRule="auto"/>
              <w:rPr>
                <w:rFonts w:ascii="Arial" w:eastAsia="Calibri" w:hAnsi="Arial" w:cs="Arial"/>
                <w:bCs/>
                <w:sz w:val="24"/>
                <w:szCs w:val="24"/>
              </w:rPr>
            </w:pPr>
            <w:r w:rsidRPr="00672456">
              <w:rPr>
                <w:rFonts w:ascii="Arial" w:eastAsia="Calibri" w:hAnsi="Arial" w:cs="Arial"/>
                <w:b/>
                <w:sz w:val="24"/>
                <w:szCs w:val="24"/>
              </w:rPr>
              <w:t>Quarterly progress update due</w:t>
            </w:r>
            <w:r>
              <w:rPr>
                <w:rFonts w:ascii="Arial" w:eastAsia="Calibri" w:hAnsi="Arial" w:cs="Arial"/>
                <w:bCs/>
                <w:sz w:val="24"/>
                <w:szCs w:val="24"/>
              </w:rPr>
              <w:t xml:space="preserve"> (re. period Oct-Dec 2021)</w:t>
            </w:r>
          </w:p>
        </w:tc>
      </w:tr>
      <w:tr w:rsidR="00E3105B" w:rsidRPr="00E3105B" w14:paraId="1AB32918" w14:textId="77777777" w:rsidTr="00E3105B">
        <w:trPr>
          <w:trHeight w:val="496"/>
        </w:trPr>
        <w:tc>
          <w:tcPr>
            <w:tcW w:w="2830" w:type="dxa"/>
          </w:tcPr>
          <w:p w14:paraId="1840F04D" w14:textId="580A0863" w:rsidR="00872ED6" w:rsidRPr="00E3105B" w:rsidRDefault="00AF0FA9" w:rsidP="00871229">
            <w:pPr>
              <w:spacing w:after="0" w:line="240" w:lineRule="auto"/>
              <w:rPr>
                <w:rFonts w:ascii="Arial" w:eastAsia="Calibri" w:hAnsi="Arial" w:cs="Arial"/>
                <w:bCs/>
                <w:sz w:val="24"/>
                <w:szCs w:val="24"/>
              </w:rPr>
            </w:pPr>
            <w:r w:rsidRPr="00E3105B">
              <w:rPr>
                <w:rFonts w:ascii="Arial" w:eastAsia="Calibri" w:hAnsi="Arial" w:cs="Arial"/>
                <w:bCs/>
                <w:sz w:val="24"/>
                <w:szCs w:val="24"/>
              </w:rPr>
              <w:t>c.</w:t>
            </w:r>
            <w:r w:rsidR="0003608C" w:rsidRPr="00E3105B">
              <w:rPr>
                <w:rFonts w:ascii="Arial" w:eastAsia="Calibri" w:hAnsi="Arial" w:cs="Arial"/>
                <w:bCs/>
                <w:sz w:val="24"/>
                <w:szCs w:val="24"/>
              </w:rPr>
              <w:t xml:space="preserve"> </w:t>
            </w:r>
            <w:r w:rsidR="00B30F04">
              <w:rPr>
                <w:rFonts w:ascii="Arial" w:eastAsia="Calibri" w:hAnsi="Arial" w:cs="Arial"/>
                <w:bCs/>
                <w:sz w:val="24"/>
                <w:szCs w:val="24"/>
              </w:rPr>
              <w:t>February</w:t>
            </w:r>
            <w:r w:rsidR="00872ED6" w:rsidRPr="00E3105B">
              <w:rPr>
                <w:rFonts w:ascii="Arial" w:eastAsia="Calibri" w:hAnsi="Arial" w:cs="Arial"/>
                <w:bCs/>
                <w:sz w:val="24"/>
                <w:szCs w:val="24"/>
              </w:rPr>
              <w:t xml:space="preserve"> 202</w:t>
            </w:r>
            <w:r w:rsidR="00B30F04">
              <w:rPr>
                <w:rFonts w:ascii="Arial" w:eastAsia="Calibri" w:hAnsi="Arial" w:cs="Arial"/>
                <w:bCs/>
                <w:sz w:val="24"/>
                <w:szCs w:val="24"/>
              </w:rPr>
              <w:t>2</w:t>
            </w:r>
          </w:p>
        </w:tc>
        <w:tc>
          <w:tcPr>
            <w:tcW w:w="6356" w:type="dxa"/>
          </w:tcPr>
          <w:p w14:paraId="0E4F7E76" w14:textId="637162C4" w:rsidR="00872ED6" w:rsidRPr="00E3105B" w:rsidRDefault="00872ED6" w:rsidP="00871229">
            <w:pPr>
              <w:spacing w:after="0" w:line="240" w:lineRule="auto"/>
              <w:rPr>
                <w:rFonts w:ascii="Arial" w:eastAsia="Calibri" w:hAnsi="Arial" w:cs="Arial"/>
                <w:bCs/>
                <w:sz w:val="24"/>
                <w:szCs w:val="24"/>
              </w:rPr>
            </w:pPr>
            <w:r w:rsidRPr="00E3105B">
              <w:rPr>
                <w:rFonts w:ascii="Arial" w:eastAsia="Calibri" w:hAnsi="Arial" w:cs="Arial"/>
                <w:b/>
                <w:sz w:val="24"/>
                <w:szCs w:val="24"/>
              </w:rPr>
              <w:t>Sharing Event 1</w:t>
            </w:r>
            <w:r w:rsidRPr="00E3105B">
              <w:rPr>
                <w:rFonts w:ascii="Arial" w:eastAsia="Calibri" w:hAnsi="Arial" w:cs="Arial"/>
                <w:bCs/>
                <w:sz w:val="24"/>
                <w:szCs w:val="24"/>
              </w:rPr>
              <w:t xml:space="preserve"> – initial findings from some PAR projects shared</w:t>
            </w:r>
          </w:p>
        </w:tc>
      </w:tr>
      <w:tr w:rsidR="00B45DCB" w:rsidRPr="00E3105B" w14:paraId="7DEC361B" w14:textId="77777777" w:rsidTr="00E3105B">
        <w:trPr>
          <w:trHeight w:val="496"/>
        </w:trPr>
        <w:tc>
          <w:tcPr>
            <w:tcW w:w="2830" w:type="dxa"/>
          </w:tcPr>
          <w:p w14:paraId="751FFC9E" w14:textId="207895BC" w:rsidR="00B45DCB" w:rsidRPr="00E3105B" w:rsidRDefault="00B45DCB" w:rsidP="00B45DCB">
            <w:pPr>
              <w:spacing w:after="0" w:line="240" w:lineRule="auto"/>
              <w:rPr>
                <w:rFonts w:ascii="Arial" w:eastAsia="Calibri" w:hAnsi="Arial" w:cs="Arial"/>
                <w:bCs/>
                <w:sz w:val="24"/>
                <w:szCs w:val="24"/>
              </w:rPr>
            </w:pPr>
            <w:r>
              <w:rPr>
                <w:rFonts w:ascii="Arial" w:eastAsia="Calibri" w:hAnsi="Arial" w:cs="Arial"/>
                <w:bCs/>
                <w:sz w:val="24"/>
                <w:szCs w:val="24"/>
              </w:rPr>
              <w:t>April 2022</w:t>
            </w:r>
          </w:p>
        </w:tc>
        <w:tc>
          <w:tcPr>
            <w:tcW w:w="6356" w:type="dxa"/>
          </w:tcPr>
          <w:p w14:paraId="47B81710" w14:textId="2B9A5E6A" w:rsidR="00B45DCB" w:rsidRDefault="00B45DCB" w:rsidP="00B45DCB">
            <w:pPr>
              <w:spacing w:after="0" w:line="240" w:lineRule="auto"/>
              <w:rPr>
                <w:rFonts w:ascii="Arial" w:eastAsia="Calibri" w:hAnsi="Arial" w:cs="Arial"/>
                <w:bCs/>
                <w:sz w:val="24"/>
                <w:szCs w:val="24"/>
              </w:rPr>
            </w:pPr>
            <w:r w:rsidRPr="00672456">
              <w:rPr>
                <w:rFonts w:ascii="Arial" w:eastAsia="Calibri" w:hAnsi="Arial" w:cs="Arial"/>
                <w:b/>
                <w:sz w:val="24"/>
                <w:szCs w:val="24"/>
              </w:rPr>
              <w:t>Quarterly progress update due</w:t>
            </w:r>
            <w:r>
              <w:rPr>
                <w:rFonts w:ascii="Arial" w:eastAsia="Calibri" w:hAnsi="Arial" w:cs="Arial"/>
                <w:bCs/>
                <w:sz w:val="24"/>
                <w:szCs w:val="24"/>
              </w:rPr>
              <w:t xml:space="preserve"> (re. period Jan-Mar 2022)</w:t>
            </w:r>
          </w:p>
          <w:p w14:paraId="672B29B7" w14:textId="6CB4C883" w:rsidR="00E02089" w:rsidRPr="00E3105B" w:rsidRDefault="00672456" w:rsidP="00B45DCB">
            <w:pPr>
              <w:spacing w:after="0" w:line="240" w:lineRule="auto"/>
              <w:rPr>
                <w:rFonts w:ascii="Arial" w:eastAsia="Calibri" w:hAnsi="Arial" w:cs="Arial"/>
                <w:b/>
                <w:sz w:val="24"/>
                <w:szCs w:val="24"/>
              </w:rPr>
            </w:pPr>
            <w:r>
              <w:rPr>
                <w:rFonts w:ascii="Arial" w:eastAsia="Calibri" w:hAnsi="Arial" w:cs="Arial"/>
                <w:b/>
                <w:sz w:val="24"/>
                <w:szCs w:val="24"/>
              </w:rPr>
              <w:t xml:space="preserve"> </w:t>
            </w:r>
          </w:p>
        </w:tc>
      </w:tr>
      <w:tr w:rsidR="00B45DCB" w:rsidRPr="00E3105B" w14:paraId="3CA0FA62" w14:textId="77777777" w:rsidTr="00E3105B">
        <w:trPr>
          <w:trHeight w:val="518"/>
        </w:trPr>
        <w:tc>
          <w:tcPr>
            <w:tcW w:w="2830" w:type="dxa"/>
          </w:tcPr>
          <w:p w14:paraId="3B1C103B" w14:textId="4214E4CD" w:rsidR="00B45DCB" w:rsidRPr="00E3105B" w:rsidRDefault="00B45DCB" w:rsidP="00B45DCB">
            <w:pPr>
              <w:spacing w:after="0" w:line="240" w:lineRule="auto"/>
              <w:rPr>
                <w:rFonts w:ascii="Arial" w:eastAsia="Calibri" w:hAnsi="Arial" w:cs="Arial"/>
                <w:bCs/>
                <w:sz w:val="24"/>
                <w:szCs w:val="24"/>
              </w:rPr>
            </w:pPr>
            <w:r w:rsidRPr="00E3105B">
              <w:rPr>
                <w:rFonts w:ascii="Arial" w:eastAsia="Calibri" w:hAnsi="Arial" w:cs="Arial"/>
                <w:bCs/>
                <w:sz w:val="24"/>
                <w:szCs w:val="24"/>
              </w:rPr>
              <w:t xml:space="preserve">c. </w:t>
            </w:r>
            <w:r>
              <w:rPr>
                <w:rFonts w:ascii="Arial" w:eastAsia="Calibri" w:hAnsi="Arial" w:cs="Arial"/>
                <w:bCs/>
                <w:sz w:val="24"/>
                <w:szCs w:val="24"/>
              </w:rPr>
              <w:t>August</w:t>
            </w:r>
            <w:r w:rsidRPr="00E3105B">
              <w:rPr>
                <w:rFonts w:ascii="Arial" w:eastAsia="Calibri" w:hAnsi="Arial" w:cs="Arial"/>
                <w:bCs/>
                <w:sz w:val="24"/>
                <w:szCs w:val="24"/>
              </w:rPr>
              <w:t xml:space="preserve"> 2022</w:t>
            </w:r>
          </w:p>
        </w:tc>
        <w:tc>
          <w:tcPr>
            <w:tcW w:w="6356" w:type="dxa"/>
          </w:tcPr>
          <w:p w14:paraId="5A708C13" w14:textId="77777777" w:rsidR="00B45DCB" w:rsidRPr="00E3105B" w:rsidRDefault="00B45DCB" w:rsidP="00B45DCB">
            <w:pPr>
              <w:spacing w:after="0" w:line="240" w:lineRule="auto"/>
              <w:rPr>
                <w:rFonts w:ascii="Arial" w:eastAsia="Calibri" w:hAnsi="Arial" w:cs="Arial"/>
                <w:bCs/>
                <w:sz w:val="24"/>
                <w:szCs w:val="24"/>
              </w:rPr>
            </w:pPr>
            <w:r w:rsidRPr="00E3105B">
              <w:rPr>
                <w:rFonts w:ascii="Arial" w:eastAsia="Calibri" w:hAnsi="Arial" w:cs="Arial"/>
                <w:bCs/>
                <w:sz w:val="24"/>
                <w:szCs w:val="24"/>
              </w:rPr>
              <w:t>Interim evaluation report / materials shared</w:t>
            </w:r>
          </w:p>
          <w:p w14:paraId="3EA78B8A" w14:textId="6B4AA2D7" w:rsidR="00B45DCB" w:rsidRPr="00E3105B" w:rsidRDefault="00B45DCB" w:rsidP="00B45DCB">
            <w:pPr>
              <w:spacing w:after="0" w:line="240" w:lineRule="auto"/>
              <w:rPr>
                <w:rFonts w:ascii="Arial" w:eastAsia="Calibri" w:hAnsi="Arial" w:cs="Arial"/>
                <w:b/>
                <w:sz w:val="24"/>
                <w:szCs w:val="24"/>
              </w:rPr>
            </w:pPr>
            <w:r w:rsidRPr="00E3105B">
              <w:rPr>
                <w:rFonts w:ascii="Arial" w:eastAsia="Calibri" w:hAnsi="Arial" w:cs="Arial"/>
                <w:b/>
                <w:sz w:val="24"/>
                <w:szCs w:val="24"/>
              </w:rPr>
              <w:t>Sharing Event 2</w:t>
            </w:r>
          </w:p>
        </w:tc>
      </w:tr>
      <w:tr w:rsidR="00B45DCB" w:rsidRPr="00E3105B" w14:paraId="4BFDC316" w14:textId="77777777" w:rsidTr="00E3105B">
        <w:trPr>
          <w:trHeight w:val="518"/>
        </w:trPr>
        <w:tc>
          <w:tcPr>
            <w:tcW w:w="2830" w:type="dxa"/>
          </w:tcPr>
          <w:p w14:paraId="58FEA436" w14:textId="58CAD4C2" w:rsidR="00B45DCB" w:rsidRPr="00E3105B" w:rsidRDefault="00B45DCB" w:rsidP="00B45DCB">
            <w:pPr>
              <w:spacing w:after="0" w:line="240" w:lineRule="auto"/>
              <w:rPr>
                <w:rFonts w:ascii="Arial" w:eastAsia="Calibri" w:hAnsi="Arial" w:cs="Arial"/>
                <w:bCs/>
                <w:sz w:val="24"/>
                <w:szCs w:val="24"/>
              </w:rPr>
            </w:pPr>
            <w:r>
              <w:rPr>
                <w:rFonts w:ascii="Arial" w:eastAsia="Calibri" w:hAnsi="Arial" w:cs="Arial"/>
                <w:bCs/>
                <w:sz w:val="24"/>
                <w:szCs w:val="24"/>
              </w:rPr>
              <w:t>July 2022</w:t>
            </w:r>
          </w:p>
        </w:tc>
        <w:tc>
          <w:tcPr>
            <w:tcW w:w="6356" w:type="dxa"/>
          </w:tcPr>
          <w:p w14:paraId="3BEE9CAF" w14:textId="34E0C02B" w:rsidR="00B45DCB" w:rsidRPr="00E3105B" w:rsidRDefault="00B45DCB" w:rsidP="00B45DCB">
            <w:pPr>
              <w:spacing w:after="0" w:line="240" w:lineRule="auto"/>
              <w:rPr>
                <w:rFonts w:ascii="Arial" w:eastAsia="Calibri" w:hAnsi="Arial" w:cs="Arial"/>
                <w:bCs/>
                <w:sz w:val="24"/>
                <w:szCs w:val="24"/>
              </w:rPr>
            </w:pPr>
            <w:r w:rsidRPr="00672456">
              <w:rPr>
                <w:rFonts w:ascii="Arial" w:eastAsia="Calibri" w:hAnsi="Arial" w:cs="Arial"/>
                <w:b/>
                <w:sz w:val="24"/>
                <w:szCs w:val="24"/>
              </w:rPr>
              <w:t>Quarterly progress update</w:t>
            </w:r>
            <w:r>
              <w:rPr>
                <w:rFonts w:ascii="Arial" w:eastAsia="Calibri" w:hAnsi="Arial" w:cs="Arial"/>
                <w:bCs/>
                <w:sz w:val="24"/>
                <w:szCs w:val="24"/>
              </w:rPr>
              <w:t xml:space="preserve"> </w:t>
            </w:r>
            <w:r w:rsidRPr="00672456">
              <w:rPr>
                <w:rFonts w:ascii="Arial" w:eastAsia="Calibri" w:hAnsi="Arial" w:cs="Arial"/>
                <w:b/>
                <w:sz w:val="24"/>
                <w:szCs w:val="24"/>
              </w:rPr>
              <w:t xml:space="preserve">due </w:t>
            </w:r>
            <w:r>
              <w:rPr>
                <w:rFonts w:ascii="Arial" w:eastAsia="Calibri" w:hAnsi="Arial" w:cs="Arial"/>
                <w:bCs/>
                <w:sz w:val="24"/>
                <w:szCs w:val="24"/>
              </w:rPr>
              <w:t>(re. period April-June 2022)</w:t>
            </w:r>
          </w:p>
        </w:tc>
      </w:tr>
      <w:tr w:rsidR="00B45DCB" w:rsidRPr="00E3105B" w14:paraId="6B020801" w14:textId="77777777" w:rsidTr="00E3105B">
        <w:trPr>
          <w:trHeight w:val="518"/>
        </w:trPr>
        <w:tc>
          <w:tcPr>
            <w:tcW w:w="2830" w:type="dxa"/>
          </w:tcPr>
          <w:p w14:paraId="054B6782" w14:textId="4AD02D93" w:rsidR="00B45DCB" w:rsidRDefault="00B45DCB" w:rsidP="00B45DCB">
            <w:pPr>
              <w:spacing w:after="0" w:line="240" w:lineRule="auto"/>
              <w:rPr>
                <w:rFonts w:ascii="Arial" w:eastAsia="Calibri" w:hAnsi="Arial" w:cs="Arial"/>
                <w:bCs/>
                <w:sz w:val="24"/>
                <w:szCs w:val="24"/>
              </w:rPr>
            </w:pPr>
            <w:r>
              <w:rPr>
                <w:rFonts w:ascii="Arial" w:eastAsia="Calibri" w:hAnsi="Arial" w:cs="Arial"/>
                <w:bCs/>
                <w:sz w:val="24"/>
                <w:szCs w:val="24"/>
              </w:rPr>
              <w:t>October 2022</w:t>
            </w:r>
          </w:p>
        </w:tc>
        <w:tc>
          <w:tcPr>
            <w:tcW w:w="6356" w:type="dxa"/>
          </w:tcPr>
          <w:p w14:paraId="0D3FE029" w14:textId="77777777" w:rsidR="00B45DCB" w:rsidRDefault="00B45DCB" w:rsidP="00B45DCB">
            <w:pPr>
              <w:spacing w:after="0" w:line="240" w:lineRule="auto"/>
              <w:rPr>
                <w:rFonts w:ascii="Arial" w:eastAsia="Calibri" w:hAnsi="Arial" w:cs="Arial"/>
                <w:bCs/>
                <w:sz w:val="24"/>
                <w:szCs w:val="24"/>
              </w:rPr>
            </w:pPr>
            <w:r w:rsidRPr="00672456">
              <w:rPr>
                <w:rFonts w:ascii="Arial" w:eastAsia="Calibri" w:hAnsi="Arial" w:cs="Arial"/>
                <w:b/>
                <w:sz w:val="24"/>
                <w:szCs w:val="24"/>
              </w:rPr>
              <w:t>Quarterly progress update due</w:t>
            </w:r>
            <w:r>
              <w:rPr>
                <w:rFonts w:ascii="Arial" w:eastAsia="Calibri" w:hAnsi="Arial" w:cs="Arial"/>
                <w:bCs/>
                <w:sz w:val="24"/>
                <w:szCs w:val="24"/>
              </w:rPr>
              <w:t xml:space="preserve"> (re. period July-Sept 2022)</w:t>
            </w:r>
          </w:p>
          <w:p w14:paraId="38CEA7A4" w14:textId="66A896F9" w:rsidR="00672456" w:rsidRPr="00672456" w:rsidRDefault="00672456" w:rsidP="00B45DCB">
            <w:pPr>
              <w:spacing w:after="0" w:line="240" w:lineRule="auto"/>
              <w:rPr>
                <w:rFonts w:ascii="Arial" w:eastAsia="Calibri" w:hAnsi="Arial" w:cs="Arial"/>
                <w:b/>
                <w:sz w:val="24"/>
                <w:szCs w:val="24"/>
              </w:rPr>
            </w:pPr>
          </w:p>
        </w:tc>
      </w:tr>
      <w:tr w:rsidR="00B45DCB" w:rsidRPr="00E3105B" w14:paraId="32F5EC9D" w14:textId="77777777" w:rsidTr="00E3105B">
        <w:trPr>
          <w:trHeight w:val="496"/>
        </w:trPr>
        <w:tc>
          <w:tcPr>
            <w:tcW w:w="2830" w:type="dxa"/>
          </w:tcPr>
          <w:p w14:paraId="43ABD8FE" w14:textId="77B562F0" w:rsidR="00B45DCB" w:rsidRPr="00E3105B" w:rsidRDefault="00B45DCB" w:rsidP="00B45DCB">
            <w:pPr>
              <w:spacing w:after="0" w:line="240" w:lineRule="auto"/>
              <w:rPr>
                <w:rFonts w:ascii="Arial" w:eastAsia="Calibri" w:hAnsi="Arial" w:cs="Arial"/>
                <w:bCs/>
                <w:sz w:val="24"/>
                <w:szCs w:val="24"/>
              </w:rPr>
            </w:pPr>
            <w:r>
              <w:rPr>
                <w:rFonts w:ascii="Arial" w:eastAsia="Calibri" w:hAnsi="Arial" w:cs="Arial"/>
                <w:bCs/>
                <w:sz w:val="24"/>
                <w:szCs w:val="24"/>
              </w:rPr>
              <w:t>November 2022</w:t>
            </w:r>
          </w:p>
        </w:tc>
        <w:tc>
          <w:tcPr>
            <w:tcW w:w="6356" w:type="dxa"/>
          </w:tcPr>
          <w:p w14:paraId="6F3DE942" w14:textId="77777777" w:rsidR="00B45DCB" w:rsidRPr="00E3105B" w:rsidRDefault="00B45DCB" w:rsidP="00B45DCB">
            <w:pPr>
              <w:spacing w:after="0" w:line="240" w:lineRule="auto"/>
              <w:rPr>
                <w:rFonts w:ascii="Arial" w:eastAsia="Calibri" w:hAnsi="Arial" w:cs="Arial"/>
                <w:bCs/>
                <w:sz w:val="24"/>
                <w:szCs w:val="24"/>
              </w:rPr>
            </w:pPr>
            <w:r w:rsidRPr="00E3105B">
              <w:rPr>
                <w:rFonts w:ascii="Arial" w:eastAsia="Calibri" w:hAnsi="Arial" w:cs="Arial"/>
                <w:bCs/>
                <w:sz w:val="24"/>
                <w:szCs w:val="24"/>
              </w:rPr>
              <w:t>Rolling application window closes.</w:t>
            </w:r>
          </w:p>
          <w:p w14:paraId="32B05D3E" w14:textId="356ED385" w:rsidR="00B45DCB" w:rsidRPr="00E3105B" w:rsidRDefault="00B45DCB" w:rsidP="00B45DCB">
            <w:pPr>
              <w:spacing w:after="0" w:line="240" w:lineRule="auto"/>
              <w:rPr>
                <w:rFonts w:ascii="Arial" w:eastAsia="Calibri" w:hAnsi="Arial" w:cs="Arial"/>
                <w:b/>
                <w:sz w:val="24"/>
                <w:szCs w:val="24"/>
              </w:rPr>
            </w:pPr>
            <w:r w:rsidRPr="00E3105B">
              <w:rPr>
                <w:rFonts w:ascii="Arial" w:eastAsia="Calibri" w:hAnsi="Arial" w:cs="Arial"/>
                <w:b/>
                <w:sz w:val="24"/>
                <w:szCs w:val="24"/>
              </w:rPr>
              <w:t>Sharing Event 3</w:t>
            </w:r>
            <w:r>
              <w:rPr>
                <w:rFonts w:ascii="Arial" w:eastAsia="Calibri" w:hAnsi="Arial" w:cs="Arial"/>
                <w:b/>
                <w:sz w:val="24"/>
                <w:szCs w:val="24"/>
              </w:rPr>
              <w:t xml:space="preserve"> </w:t>
            </w:r>
            <w:r w:rsidRPr="00B30F04">
              <w:rPr>
                <w:rFonts w:ascii="Arial" w:eastAsia="Calibri" w:hAnsi="Arial" w:cs="Arial"/>
                <w:bCs/>
                <w:sz w:val="24"/>
                <w:szCs w:val="24"/>
              </w:rPr>
              <w:t>– as part of the GLA’s Youth Work Week events</w:t>
            </w:r>
          </w:p>
        </w:tc>
      </w:tr>
      <w:tr w:rsidR="00B45DCB" w:rsidRPr="00E3105B" w14:paraId="03FEA6CB" w14:textId="77777777" w:rsidTr="00E3105B">
        <w:trPr>
          <w:trHeight w:val="496"/>
        </w:trPr>
        <w:tc>
          <w:tcPr>
            <w:tcW w:w="2830" w:type="dxa"/>
          </w:tcPr>
          <w:p w14:paraId="060D90F5" w14:textId="0CD9ED3F" w:rsidR="00B45DCB" w:rsidRDefault="00B45DCB" w:rsidP="00B45DCB">
            <w:pPr>
              <w:spacing w:after="0" w:line="240" w:lineRule="auto"/>
              <w:rPr>
                <w:rFonts w:ascii="Arial" w:eastAsia="Calibri" w:hAnsi="Arial" w:cs="Arial"/>
                <w:bCs/>
                <w:sz w:val="24"/>
                <w:szCs w:val="24"/>
              </w:rPr>
            </w:pPr>
            <w:r>
              <w:rPr>
                <w:rFonts w:ascii="Arial" w:eastAsia="Calibri" w:hAnsi="Arial" w:cs="Arial"/>
                <w:bCs/>
                <w:sz w:val="24"/>
                <w:szCs w:val="24"/>
              </w:rPr>
              <w:t>January 2022</w:t>
            </w:r>
          </w:p>
        </w:tc>
        <w:tc>
          <w:tcPr>
            <w:tcW w:w="6356" w:type="dxa"/>
          </w:tcPr>
          <w:p w14:paraId="54A38C94" w14:textId="19B00C97" w:rsidR="00B45DCB" w:rsidRDefault="00B45DCB" w:rsidP="00B45DCB">
            <w:pPr>
              <w:spacing w:after="0" w:line="240" w:lineRule="auto"/>
              <w:rPr>
                <w:rFonts w:ascii="Arial" w:eastAsia="Calibri" w:hAnsi="Arial" w:cs="Arial"/>
                <w:bCs/>
                <w:sz w:val="24"/>
                <w:szCs w:val="24"/>
              </w:rPr>
            </w:pPr>
            <w:r w:rsidRPr="00672456">
              <w:rPr>
                <w:rFonts w:ascii="Arial" w:eastAsia="Calibri" w:hAnsi="Arial" w:cs="Arial"/>
                <w:b/>
                <w:sz w:val="24"/>
                <w:szCs w:val="24"/>
              </w:rPr>
              <w:t>Quarterly progress update due</w:t>
            </w:r>
            <w:r>
              <w:rPr>
                <w:rFonts w:ascii="Arial" w:eastAsia="Calibri" w:hAnsi="Arial" w:cs="Arial"/>
                <w:bCs/>
                <w:sz w:val="24"/>
                <w:szCs w:val="24"/>
              </w:rPr>
              <w:t xml:space="preserve"> (re. period Oct-Dec 2022)</w:t>
            </w:r>
          </w:p>
          <w:p w14:paraId="517EAEA4" w14:textId="2E3CAB6E" w:rsidR="00672456" w:rsidRPr="00672456" w:rsidRDefault="00672456" w:rsidP="00B45DCB">
            <w:pPr>
              <w:spacing w:after="0" w:line="240" w:lineRule="auto"/>
              <w:rPr>
                <w:rFonts w:ascii="Arial" w:eastAsia="Calibri" w:hAnsi="Arial" w:cs="Arial"/>
                <w:b/>
                <w:sz w:val="24"/>
                <w:szCs w:val="24"/>
              </w:rPr>
            </w:pPr>
          </w:p>
        </w:tc>
      </w:tr>
      <w:tr w:rsidR="00B45DCB" w:rsidRPr="00E3105B" w14:paraId="7C7D5DBD" w14:textId="77777777" w:rsidTr="00E3105B">
        <w:trPr>
          <w:trHeight w:val="496"/>
        </w:trPr>
        <w:tc>
          <w:tcPr>
            <w:tcW w:w="2830" w:type="dxa"/>
          </w:tcPr>
          <w:p w14:paraId="4EAA00AC" w14:textId="3075B100" w:rsidR="00B45DCB" w:rsidRDefault="00B45DCB" w:rsidP="00B45DCB">
            <w:pPr>
              <w:spacing w:after="0" w:line="240" w:lineRule="auto"/>
              <w:rPr>
                <w:rFonts w:ascii="Arial" w:eastAsia="Calibri" w:hAnsi="Arial" w:cs="Arial"/>
                <w:bCs/>
                <w:sz w:val="24"/>
                <w:szCs w:val="24"/>
              </w:rPr>
            </w:pPr>
            <w:r>
              <w:rPr>
                <w:rFonts w:ascii="Arial" w:eastAsia="Calibri" w:hAnsi="Arial" w:cs="Arial"/>
                <w:bCs/>
                <w:sz w:val="24"/>
                <w:szCs w:val="24"/>
              </w:rPr>
              <w:t>c. February 2023</w:t>
            </w:r>
          </w:p>
        </w:tc>
        <w:tc>
          <w:tcPr>
            <w:tcW w:w="6356" w:type="dxa"/>
          </w:tcPr>
          <w:p w14:paraId="6AE8B53A" w14:textId="2E141EC0" w:rsidR="00B45DCB" w:rsidRPr="00E3105B" w:rsidRDefault="00B45DCB" w:rsidP="00B45DCB">
            <w:pPr>
              <w:spacing w:after="0" w:line="240" w:lineRule="auto"/>
              <w:rPr>
                <w:rFonts w:ascii="Arial" w:eastAsia="Calibri" w:hAnsi="Arial" w:cs="Arial"/>
                <w:bCs/>
                <w:sz w:val="24"/>
                <w:szCs w:val="24"/>
              </w:rPr>
            </w:pPr>
            <w:r w:rsidRPr="00E3105B">
              <w:rPr>
                <w:rFonts w:ascii="Arial" w:eastAsia="Calibri" w:hAnsi="Arial" w:cs="Arial"/>
                <w:b/>
                <w:sz w:val="24"/>
                <w:szCs w:val="24"/>
              </w:rPr>
              <w:t xml:space="preserve">Sharing Event </w:t>
            </w:r>
            <w:r>
              <w:rPr>
                <w:rFonts w:ascii="Arial" w:eastAsia="Calibri" w:hAnsi="Arial" w:cs="Arial"/>
                <w:b/>
                <w:sz w:val="24"/>
                <w:szCs w:val="24"/>
              </w:rPr>
              <w:t xml:space="preserve">4 </w:t>
            </w:r>
          </w:p>
        </w:tc>
      </w:tr>
      <w:tr w:rsidR="00B45DCB" w:rsidRPr="00E3105B" w14:paraId="3879B8AA" w14:textId="77777777" w:rsidTr="00E3105B">
        <w:trPr>
          <w:trHeight w:val="496"/>
        </w:trPr>
        <w:tc>
          <w:tcPr>
            <w:tcW w:w="2830" w:type="dxa"/>
          </w:tcPr>
          <w:p w14:paraId="00745121" w14:textId="510BFC57" w:rsidR="00B45DCB" w:rsidRPr="00E3105B" w:rsidRDefault="00B45DCB" w:rsidP="00B45DCB">
            <w:pPr>
              <w:spacing w:after="0" w:line="240" w:lineRule="auto"/>
              <w:rPr>
                <w:rFonts w:ascii="Arial" w:eastAsia="Calibri" w:hAnsi="Arial" w:cs="Arial"/>
                <w:bCs/>
                <w:sz w:val="24"/>
                <w:szCs w:val="24"/>
              </w:rPr>
            </w:pPr>
            <w:r>
              <w:rPr>
                <w:rFonts w:ascii="Arial" w:eastAsia="Calibri" w:hAnsi="Arial" w:cs="Arial"/>
                <w:bCs/>
                <w:sz w:val="24"/>
                <w:szCs w:val="24"/>
              </w:rPr>
              <w:t>Jan</w:t>
            </w:r>
            <w:r w:rsidRPr="00E3105B">
              <w:rPr>
                <w:rFonts w:ascii="Arial" w:eastAsia="Calibri" w:hAnsi="Arial" w:cs="Arial"/>
                <w:bCs/>
                <w:sz w:val="24"/>
                <w:szCs w:val="24"/>
              </w:rPr>
              <w:t xml:space="preserve"> – </w:t>
            </w:r>
            <w:r>
              <w:rPr>
                <w:rFonts w:ascii="Arial" w:eastAsia="Calibri" w:hAnsi="Arial" w:cs="Arial"/>
                <w:bCs/>
                <w:sz w:val="24"/>
                <w:szCs w:val="24"/>
              </w:rPr>
              <w:t>March</w:t>
            </w:r>
            <w:r w:rsidRPr="00E3105B">
              <w:rPr>
                <w:rFonts w:ascii="Arial" w:eastAsia="Calibri" w:hAnsi="Arial" w:cs="Arial"/>
                <w:bCs/>
                <w:sz w:val="24"/>
                <w:szCs w:val="24"/>
              </w:rPr>
              <w:t xml:space="preserve"> 202</w:t>
            </w:r>
            <w:r>
              <w:rPr>
                <w:rFonts w:ascii="Arial" w:eastAsia="Calibri" w:hAnsi="Arial" w:cs="Arial"/>
                <w:bCs/>
                <w:sz w:val="24"/>
                <w:szCs w:val="24"/>
              </w:rPr>
              <w:t>3</w:t>
            </w:r>
          </w:p>
        </w:tc>
        <w:tc>
          <w:tcPr>
            <w:tcW w:w="6356" w:type="dxa"/>
          </w:tcPr>
          <w:p w14:paraId="09590DF9" w14:textId="47FB5B72" w:rsidR="00B45DCB" w:rsidRPr="00E3105B" w:rsidRDefault="00B45DCB" w:rsidP="00B45DCB">
            <w:pPr>
              <w:spacing w:after="0" w:line="240" w:lineRule="auto"/>
              <w:rPr>
                <w:rFonts w:ascii="Arial" w:eastAsia="Calibri" w:hAnsi="Arial" w:cs="Arial"/>
                <w:bCs/>
                <w:sz w:val="24"/>
                <w:szCs w:val="24"/>
              </w:rPr>
            </w:pPr>
            <w:r w:rsidRPr="00E3105B">
              <w:rPr>
                <w:rFonts w:ascii="Arial" w:eastAsia="Calibri" w:hAnsi="Arial" w:cs="Arial"/>
                <w:bCs/>
                <w:sz w:val="24"/>
                <w:szCs w:val="24"/>
              </w:rPr>
              <w:t>Final PAR projects are delivered and conclude</w:t>
            </w:r>
          </w:p>
        </w:tc>
      </w:tr>
      <w:tr w:rsidR="00B45DCB" w:rsidRPr="00E3105B" w14:paraId="08023A5D" w14:textId="77777777" w:rsidTr="00E3105B">
        <w:trPr>
          <w:trHeight w:val="496"/>
        </w:trPr>
        <w:tc>
          <w:tcPr>
            <w:tcW w:w="2830" w:type="dxa"/>
          </w:tcPr>
          <w:p w14:paraId="090E45A0" w14:textId="443F656B" w:rsidR="00B45DCB" w:rsidRPr="00E3105B" w:rsidRDefault="00B45DCB" w:rsidP="00B45DCB">
            <w:pPr>
              <w:spacing w:after="0" w:line="240" w:lineRule="auto"/>
              <w:rPr>
                <w:rFonts w:ascii="Arial" w:eastAsia="Calibri" w:hAnsi="Arial" w:cs="Arial"/>
                <w:bCs/>
                <w:sz w:val="24"/>
                <w:szCs w:val="24"/>
              </w:rPr>
            </w:pPr>
            <w:r>
              <w:rPr>
                <w:rFonts w:ascii="Arial" w:eastAsia="Calibri" w:hAnsi="Arial" w:cs="Arial"/>
                <w:bCs/>
                <w:sz w:val="24"/>
                <w:szCs w:val="24"/>
              </w:rPr>
              <w:t>April 2023</w:t>
            </w:r>
          </w:p>
        </w:tc>
        <w:tc>
          <w:tcPr>
            <w:tcW w:w="6356" w:type="dxa"/>
          </w:tcPr>
          <w:p w14:paraId="34DC0D6E" w14:textId="5A4B6846" w:rsidR="00B45DCB" w:rsidRDefault="00B45DCB" w:rsidP="00B45DCB">
            <w:pPr>
              <w:spacing w:after="0" w:line="240" w:lineRule="auto"/>
              <w:rPr>
                <w:rFonts w:ascii="Arial" w:eastAsia="Calibri" w:hAnsi="Arial" w:cs="Arial"/>
                <w:bCs/>
                <w:sz w:val="24"/>
                <w:szCs w:val="24"/>
              </w:rPr>
            </w:pPr>
            <w:r w:rsidRPr="00672456">
              <w:rPr>
                <w:rFonts w:ascii="Arial" w:eastAsia="Calibri" w:hAnsi="Arial" w:cs="Arial"/>
                <w:b/>
                <w:sz w:val="24"/>
                <w:szCs w:val="24"/>
              </w:rPr>
              <w:t>Quarterly progress update due</w:t>
            </w:r>
            <w:r>
              <w:rPr>
                <w:rFonts w:ascii="Arial" w:eastAsia="Calibri" w:hAnsi="Arial" w:cs="Arial"/>
                <w:bCs/>
                <w:sz w:val="24"/>
                <w:szCs w:val="24"/>
              </w:rPr>
              <w:t xml:space="preserve"> (re. period Jan-Mar 2023)</w:t>
            </w:r>
          </w:p>
          <w:p w14:paraId="0391B610" w14:textId="1C34E904" w:rsidR="00B45DCB" w:rsidRPr="00716F41" w:rsidRDefault="00B45DCB" w:rsidP="00B45DCB">
            <w:pPr>
              <w:spacing w:after="0" w:line="240" w:lineRule="auto"/>
              <w:rPr>
                <w:rFonts w:ascii="Arial" w:eastAsia="Calibri" w:hAnsi="Arial" w:cs="Arial"/>
                <w:bCs/>
                <w:sz w:val="24"/>
                <w:szCs w:val="24"/>
              </w:rPr>
            </w:pPr>
            <w:r w:rsidRPr="00E3105B">
              <w:rPr>
                <w:rFonts w:ascii="Arial" w:eastAsia="Calibri" w:hAnsi="Arial" w:cs="Arial"/>
                <w:bCs/>
                <w:sz w:val="24"/>
                <w:szCs w:val="24"/>
              </w:rPr>
              <w:t>Final evaluation report / materials shared.</w:t>
            </w:r>
          </w:p>
        </w:tc>
      </w:tr>
      <w:bookmarkEnd w:id="1"/>
    </w:tbl>
    <w:p w14:paraId="283762C2" w14:textId="6889776C" w:rsidR="009E42C1" w:rsidRDefault="009E42C1" w:rsidP="001903B5">
      <w:pPr>
        <w:spacing w:after="0" w:line="240" w:lineRule="auto"/>
        <w:rPr>
          <w:rFonts w:ascii="Arial" w:eastAsia="Calibri" w:hAnsi="Arial" w:cs="Arial"/>
          <w:b/>
          <w:color w:val="EE266D" w:themeColor="accent1"/>
          <w:sz w:val="28"/>
        </w:rPr>
      </w:pPr>
    </w:p>
    <w:p w14:paraId="7CB7499D" w14:textId="1E901502" w:rsidR="00444597" w:rsidRDefault="00444597" w:rsidP="001903B5">
      <w:pPr>
        <w:spacing w:after="0" w:line="240" w:lineRule="auto"/>
        <w:rPr>
          <w:rFonts w:ascii="Arial" w:eastAsia="Calibri" w:hAnsi="Arial" w:cs="Arial"/>
          <w:b/>
          <w:color w:val="EE266D" w:themeColor="accent1"/>
          <w:sz w:val="28"/>
        </w:rPr>
      </w:pPr>
    </w:p>
    <w:p w14:paraId="1882A2B4" w14:textId="71A6C768" w:rsidR="00444597" w:rsidRDefault="00444597" w:rsidP="001903B5">
      <w:pPr>
        <w:spacing w:after="0" w:line="240" w:lineRule="auto"/>
        <w:rPr>
          <w:rFonts w:ascii="Arial" w:eastAsia="Calibri" w:hAnsi="Arial" w:cs="Arial"/>
          <w:b/>
          <w:color w:val="EE266D" w:themeColor="accent1"/>
          <w:sz w:val="28"/>
        </w:rPr>
      </w:pPr>
    </w:p>
    <w:p w14:paraId="263CC869" w14:textId="04E11FB7" w:rsidR="00444597" w:rsidRDefault="00444597" w:rsidP="001903B5">
      <w:pPr>
        <w:spacing w:after="0" w:line="240" w:lineRule="auto"/>
        <w:rPr>
          <w:rFonts w:ascii="Arial" w:eastAsia="Calibri" w:hAnsi="Arial" w:cs="Arial"/>
          <w:b/>
          <w:color w:val="EE266D" w:themeColor="accent1"/>
          <w:sz w:val="28"/>
        </w:rPr>
      </w:pPr>
    </w:p>
    <w:p w14:paraId="4B8A7277" w14:textId="77777777" w:rsidR="00444597" w:rsidRDefault="00444597" w:rsidP="001903B5">
      <w:pPr>
        <w:spacing w:after="0" w:line="240" w:lineRule="auto"/>
        <w:rPr>
          <w:rFonts w:ascii="Arial" w:eastAsia="Calibri" w:hAnsi="Arial" w:cs="Arial"/>
          <w:b/>
          <w:color w:val="EE266D" w:themeColor="accent1"/>
          <w:sz w:val="28"/>
        </w:rPr>
      </w:pPr>
      <w:bookmarkStart w:id="2" w:name="_GoBack"/>
      <w:bookmarkEnd w:id="2"/>
    </w:p>
    <w:p w14:paraId="56E6A988" w14:textId="6A029C59" w:rsidR="00444597" w:rsidRDefault="00444597" w:rsidP="001903B5">
      <w:pPr>
        <w:spacing w:after="0" w:line="240" w:lineRule="auto"/>
        <w:rPr>
          <w:rFonts w:ascii="Arial" w:eastAsia="Calibri" w:hAnsi="Arial" w:cs="Arial"/>
          <w:b/>
          <w:color w:val="EE266D" w:themeColor="accent1"/>
          <w:sz w:val="28"/>
        </w:rPr>
      </w:pPr>
    </w:p>
    <w:p w14:paraId="0134E94A" w14:textId="77777777" w:rsidR="00444597" w:rsidRPr="001903B5" w:rsidRDefault="00444597" w:rsidP="001903B5">
      <w:pPr>
        <w:spacing w:after="0" w:line="240" w:lineRule="auto"/>
        <w:rPr>
          <w:rFonts w:ascii="Arial" w:eastAsia="Calibri" w:hAnsi="Arial" w:cs="Arial"/>
          <w:b/>
          <w:color w:val="EE266D" w:themeColor="accent1"/>
          <w:sz w:val="28"/>
        </w:rPr>
      </w:pPr>
    </w:p>
    <w:p w14:paraId="4A2D3A2A" w14:textId="09111612" w:rsidR="009E42C1" w:rsidRPr="001903B5" w:rsidRDefault="00872ED6" w:rsidP="001903B5">
      <w:pPr>
        <w:spacing w:after="0" w:line="240" w:lineRule="auto"/>
        <w:rPr>
          <w:rFonts w:ascii="Arial" w:eastAsia="Calibri" w:hAnsi="Arial" w:cs="Arial"/>
          <w:b/>
          <w:color w:val="EE266D" w:themeColor="accent1"/>
          <w:sz w:val="28"/>
        </w:rPr>
      </w:pPr>
      <w:r>
        <w:rPr>
          <w:rFonts w:ascii="Arial" w:eastAsia="Calibri" w:hAnsi="Arial" w:cs="Arial"/>
          <w:b/>
          <w:color w:val="EE266D" w:themeColor="accent1"/>
          <w:sz w:val="28"/>
        </w:rPr>
        <w:lastRenderedPageBreak/>
        <w:t xml:space="preserve">8. </w:t>
      </w:r>
      <w:r w:rsidR="009E42C1" w:rsidRPr="001903B5">
        <w:rPr>
          <w:rFonts w:ascii="Arial" w:eastAsia="Calibri" w:hAnsi="Arial" w:cs="Arial"/>
          <w:b/>
          <w:color w:val="EE266D" w:themeColor="accent1"/>
          <w:sz w:val="28"/>
        </w:rPr>
        <w:t>Budget</w:t>
      </w:r>
    </w:p>
    <w:p w14:paraId="1E3F09C1" w14:textId="6E78DDCB" w:rsidR="00FF4371" w:rsidRDefault="00FF4371" w:rsidP="009E42C1">
      <w:pPr>
        <w:spacing w:after="0" w:line="240" w:lineRule="auto"/>
        <w:rPr>
          <w:rFonts w:ascii="Arial" w:eastAsia="Calibri" w:hAnsi="Arial" w:cs="Arial"/>
          <w:sz w:val="24"/>
          <w:szCs w:val="24"/>
        </w:rPr>
      </w:pPr>
    </w:p>
    <w:p w14:paraId="1B649431" w14:textId="7953B365" w:rsidR="006E236D" w:rsidRDefault="006E236D" w:rsidP="006E236D">
      <w:pPr>
        <w:spacing w:after="0" w:line="240" w:lineRule="auto"/>
        <w:rPr>
          <w:rFonts w:ascii="Arial" w:eastAsia="Calibri" w:hAnsi="Arial" w:cs="Arial"/>
          <w:sz w:val="24"/>
          <w:szCs w:val="24"/>
        </w:rPr>
      </w:pPr>
      <w:bookmarkStart w:id="3" w:name="_Hlk71562693"/>
      <w:r>
        <w:rPr>
          <w:rFonts w:ascii="Arial" w:eastAsia="Calibri" w:hAnsi="Arial" w:cs="Arial"/>
          <w:sz w:val="24"/>
          <w:szCs w:val="24"/>
        </w:rPr>
        <w:t>The maximum budget available for this programme is £120,000. It is expected that 30-4</w:t>
      </w:r>
      <w:r w:rsidR="00F25609">
        <w:rPr>
          <w:rFonts w:ascii="Arial" w:eastAsia="Calibri" w:hAnsi="Arial" w:cs="Arial"/>
          <w:sz w:val="24"/>
          <w:szCs w:val="24"/>
        </w:rPr>
        <w:t>5</w:t>
      </w:r>
      <w:r>
        <w:rPr>
          <w:rFonts w:ascii="Arial" w:eastAsia="Calibri" w:hAnsi="Arial" w:cs="Arial"/>
          <w:sz w:val="24"/>
          <w:szCs w:val="24"/>
        </w:rPr>
        <w:t xml:space="preserve">% of the overall budget will be used for the management of the programme and support provided and that </w:t>
      </w:r>
      <w:r w:rsidR="00F25609">
        <w:rPr>
          <w:rFonts w:ascii="Arial" w:eastAsia="Calibri" w:hAnsi="Arial" w:cs="Arial"/>
          <w:sz w:val="24"/>
          <w:szCs w:val="24"/>
        </w:rPr>
        <w:t>55</w:t>
      </w:r>
      <w:r>
        <w:rPr>
          <w:rFonts w:ascii="Arial" w:eastAsia="Calibri" w:hAnsi="Arial" w:cs="Arial"/>
          <w:sz w:val="24"/>
          <w:szCs w:val="24"/>
        </w:rPr>
        <w:t>-70% of the budget will be reserved for the grants</w:t>
      </w:r>
      <w:bookmarkEnd w:id="3"/>
      <w:r>
        <w:rPr>
          <w:rFonts w:ascii="Arial" w:eastAsia="Calibri" w:hAnsi="Arial" w:cs="Arial"/>
          <w:sz w:val="24"/>
          <w:szCs w:val="24"/>
        </w:rPr>
        <w:t>.</w:t>
      </w:r>
    </w:p>
    <w:p w14:paraId="0E8AC0B9" w14:textId="7C102975" w:rsidR="006E236D" w:rsidRDefault="006E236D" w:rsidP="006E236D">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6E236D" w14:paraId="1B18F608" w14:textId="77777777" w:rsidTr="001903B5">
        <w:tc>
          <w:tcPr>
            <w:tcW w:w="3005" w:type="dxa"/>
            <w:shd w:val="clear" w:color="auto" w:fill="D9D9D9" w:themeFill="background1" w:themeFillShade="D9"/>
          </w:tcPr>
          <w:p w14:paraId="3689FD5B" w14:textId="13CD384A" w:rsidR="006E236D" w:rsidRPr="001903B5" w:rsidRDefault="006E236D" w:rsidP="006E236D">
            <w:pPr>
              <w:spacing w:after="0" w:line="240" w:lineRule="auto"/>
              <w:rPr>
                <w:rFonts w:ascii="Arial" w:eastAsia="Calibri" w:hAnsi="Arial" w:cs="Arial"/>
                <w:b/>
                <w:bCs/>
                <w:sz w:val="24"/>
                <w:szCs w:val="24"/>
              </w:rPr>
            </w:pPr>
            <w:r w:rsidRPr="001903B5">
              <w:rPr>
                <w:rFonts w:ascii="Arial" w:eastAsia="Calibri" w:hAnsi="Arial" w:cs="Arial"/>
                <w:b/>
                <w:bCs/>
                <w:sz w:val="24"/>
                <w:szCs w:val="24"/>
              </w:rPr>
              <w:t>Organisation</w:t>
            </w:r>
          </w:p>
        </w:tc>
        <w:tc>
          <w:tcPr>
            <w:tcW w:w="3005" w:type="dxa"/>
            <w:shd w:val="clear" w:color="auto" w:fill="D9D9D9" w:themeFill="background1" w:themeFillShade="D9"/>
          </w:tcPr>
          <w:p w14:paraId="66C96FC9" w14:textId="72C6600F" w:rsidR="006E236D" w:rsidRPr="001903B5" w:rsidRDefault="006E236D" w:rsidP="006E236D">
            <w:pPr>
              <w:spacing w:after="0" w:line="240" w:lineRule="auto"/>
              <w:rPr>
                <w:rFonts w:ascii="Arial" w:eastAsia="Calibri" w:hAnsi="Arial" w:cs="Arial"/>
                <w:b/>
                <w:bCs/>
                <w:sz w:val="24"/>
                <w:szCs w:val="24"/>
              </w:rPr>
            </w:pPr>
            <w:r w:rsidRPr="001903B5">
              <w:rPr>
                <w:rFonts w:ascii="Arial" w:eastAsia="Calibri" w:hAnsi="Arial" w:cs="Arial"/>
                <w:b/>
                <w:bCs/>
                <w:sz w:val="24"/>
                <w:szCs w:val="24"/>
              </w:rPr>
              <w:t>Service</w:t>
            </w:r>
          </w:p>
        </w:tc>
        <w:tc>
          <w:tcPr>
            <w:tcW w:w="3006" w:type="dxa"/>
            <w:shd w:val="clear" w:color="auto" w:fill="D9D9D9" w:themeFill="background1" w:themeFillShade="D9"/>
          </w:tcPr>
          <w:p w14:paraId="3D58AC8D" w14:textId="77777777" w:rsidR="006E236D" w:rsidRDefault="006E236D" w:rsidP="006E236D">
            <w:pPr>
              <w:spacing w:after="0" w:line="240" w:lineRule="auto"/>
              <w:rPr>
                <w:rFonts w:ascii="Arial" w:eastAsia="Calibri" w:hAnsi="Arial" w:cs="Arial"/>
                <w:b/>
                <w:bCs/>
                <w:sz w:val="24"/>
                <w:szCs w:val="24"/>
              </w:rPr>
            </w:pPr>
            <w:r w:rsidRPr="001903B5">
              <w:rPr>
                <w:rFonts w:ascii="Arial" w:eastAsia="Calibri" w:hAnsi="Arial" w:cs="Arial"/>
                <w:b/>
                <w:bCs/>
                <w:sz w:val="24"/>
                <w:szCs w:val="24"/>
              </w:rPr>
              <w:t>Cost</w:t>
            </w:r>
          </w:p>
          <w:p w14:paraId="58D26928" w14:textId="33D63FC1" w:rsidR="00F25609" w:rsidRPr="001903B5" w:rsidRDefault="00F25609" w:rsidP="006E236D">
            <w:pPr>
              <w:spacing w:after="0" w:line="240" w:lineRule="auto"/>
              <w:rPr>
                <w:rFonts w:ascii="Arial" w:eastAsia="Calibri" w:hAnsi="Arial" w:cs="Arial"/>
                <w:b/>
                <w:bCs/>
                <w:sz w:val="24"/>
                <w:szCs w:val="24"/>
              </w:rPr>
            </w:pPr>
          </w:p>
        </w:tc>
      </w:tr>
      <w:tr w:rsidR="006E236D" w14:paraId="0779F019" w14:textId="77777777" w:rsidTr="006E236D">
        <w:tc>
          <w:tcPr>
            <w:tcW w:w="3005" w:type="dxa"/>
          </w:tcPr>
          <w:p w14:paraId="27A343DC" w14:textId="377192B1"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 xml:space="preserve">Umbrella youth </w:t>
            </w:r>
            <w:r w:rsidR="005F47D6">
              <w:rPr>
                <w:rFonts w:ascii="Arial" w:eastAsia="Calibri" w:hAnsi="Arial" w:cs="Arial"/>
                <w:sz w:val="24"/>
                <w:szCs w:val="24"/>
              </w:rPr>
              <w:t xml:space="preserve">/ VCS </w:t>
            </w:r>
            <w:r>
              <w:rPr>
                <w:rFonts w:ascii="Arial" w:eastAsia="Calibri" w:hAnsi="Arial" w:cs="Arial"/>
                <w:sz w:val="24"/>
                <w:szCs w:val="24"/>
              </w:rPr>
              <w:t>organisation (A)</w:t>
            </w:r>
          </w:p>
        </w:tc>
        <w:tc>
          <w:tcPr>
            <w:tcW w:w="3005" w:type="dxa"/>
          </w:tcPr>
          <w:p w14:paraId="3D6F162E" w14:textId="0CB631D3"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Management and training and support programme</w:t>
            </w:r>
          </w:p>
        </w:tc>
        <w:tc>
          <w:tcPr>
            <w:tcW w:w="3006" w:type="dxa"/>
            <w:vMerge w:val="restart"/>
          </w:tcPr>
          <w:p w14:paraId="1DD59A2D" w14:textId="77777777" w:rsidR="006E236D" w:rsidRDefault="006E236D" w:rsidP="006E236D">
            <w:pPr>
              <w:spacing w:after="0" w:line="240" w:lineRule="auto"/>
              <w:rPr>
                <w:rFonts w:ascii="Arial" w:eastAsia="Calibri" w:hAnsi="Arial" w:cs="Arial"/>
                <w:sz w:val="24"/>
                <w:szCs w:val="24"/>
              </w:rPr>
            </w:pPr>
          </w:p>
          <w:p w14:paraId="69B2B295" w14:textId="445C41E3" w:rsidR="006E236D" w:rsidRDefault="00F25609" w:rsidP="006E236D">
            <w:pPr>
              <w:spacing w:after="0" w:line="240" w:lineRule="auto"/>
              <w:rPr>
                <w:rFonts w:ascii="Arial" w:eastAsia="Calibri" w:hAnsi="Arial" w:cs="Arial"/>
                <w:sz w:val="24"/>
                <w:szCs w:val="24"/>
              </w:rPr>
            </w:pPr>
            <w:r>
              <w:rPr>
                <w:rFonts w:ascii="Arial" w:eastAsia="Calibri" w:hAnsi="Arial" w:cs="Arial"/>
                <w:sz w:val="24"/>
                <w:szCs w:val="24"/>
              </w:rPr>
              <w:t xml:space="preserve">c. </w:t>
            </w:r>
            <w:r w:rsidR="006E236D">
              <w:rPr>
                <w:rFonts w:ascii="Arial" w:eastAsia="Calibri" w:hAnsi="Arial" w:cs="Arial"/>
                <w:sz w:val="24"/>
                <w:szCs w:val="24"/>
              </w:rPr>
              <w:t>£36</w:t>
            </w:r>
            <w:r>
              <w:rPr>
                <w:rFonts w:ascii="Arial" w:eastAsia="Calibri" w:hAnsi="Arial" w:cs="Arial"/>
                <w:sz w:val="24"/>
                <w:szCs w:val="24"/>
              </w:rPr>
              <w:t>,000</w:t>
            </w:r>
            <w:r w:rsidR="006E236D">
              <w:rPr>
                <w:rFonts w:ascii="Arial" w:eastAsia="Calibri" w:hAnsi="Arial" w:cs="Arial"/>
                <w:sz w:val="24"/>
                <w:szCs w:val="24"/>
              </w:rPr>
              <w:t>-</w:t>
            </w:r>
            <w:r w:rsidR="00825397">
              <w:rPr>
                <w:rFonts w:ascii="Arial" w:eastAsia="Calibri" w:hAnsi="Arial" w:cs="Arial"/>
                <w:sz w:val="24"/>
                <w:szCs w:val="24"/>
              </w:rPr>
              <w:t>£</w:t>
            </w:r>
            <w:r>
              <w:rPr>
                <w:rFonts w:ascii="Arial" w:eastAsia="Calibri" w:hAnsi="Arial" w:cs="Arial"/>
                <w:sz w:val="24"/>
                <w:szCs w:val="24"/>
              </w:rPr>
              <w:t>54,000</w:t>
            </w:r>
          </w:p>
        </w:tc>
      </w:tr>
      <w:tr w:rsidR="006E236D" w14:paraId="52042CDA" w14:textId="77777777" w:rsidTr="006E236D">
        <w:tc>
          <w:tcPr>
            <w:tcW w:w="3005" w:type="dxa"/>
          </w:tcPr>
          <w:p w14:paraId="6BFCAD1F" w14:textId="58062D6C"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Research and evaluation organisation / team (B)</w:t>
            </w:r>
          </w:p>
        </w:tc>
        <w:tc>
          <w:tcPr>
            <w:tcW w:w="3005" w:type="dxa"/>
          </w:tcPr>
          <w:p w14:paraId="578A6763" w14:textId="7E8A1F7F"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PAR training and resources and evaluation</w:t>
            </w:r>
          </w:p>
        </w:tc>
        <w:tc>
          <w:tcPr>
            <w:tcW w:w="3006" w:type="dxa"/>
            <w:vMerge/>
          </w:tcPr>
          <w:p w14:paraId="73AD14CF" w14:textId="77777777" w:rsidR="006E236D" w:rsidRDefault="006E236D" w:rsidP="006E236D">
            <w:pPr>
              <w:spacing w:after="0" w:line="240" w:lineRule="auto"/>
              <w:rPr>
                <w:rFonts w:ascii="Arial" w:eastAsia="Calibri" w:hAnsi="Arial" w:cs="Arial"/>
                <w:sz w:val="24"/>
                <w:szCs w:val="24"/>
              </w:rPr>
            </w:pPr>
          </w:p>
        </w:tc>
      </w:tr>
      <w:tr w:rsidR="006E236D" w14:paraId="06C6AF73" w14:textId="77777777" w:rsidTr="006E236D">
        <w:tc>
          <w:tcPr>
            <w:tcW w:w="3005" w:type="dxa"/>
          </w:tcPr>
          <w:p w14:paraId="12350CA7" w14:textId="0BADE83C"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Young researchers (C)</w:t>
            </w:r>
          </w:p>
        </w:tc>
        <w:tc>
          <w:tcPr>
            <w:tcW w:w="3005" w:type="dxa"/>
          </w:tcPr>
          <w:p w14:paraId="18331E04" w14:textId="18F9462C"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Delivery of PAR projects</w:t>
            </w:r>
          </w:p>
        </w:tc>
        <w:tc>
          <w:tcPr>
            <w:tcW w:w="3006" w:type="dxa"/>
            <w:vMerge w:val="restart"/>
          </w:tcPr>
          <w:p w14:paraId="1EBC354C" w14:textId="4104E2EF"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c.</w:t>
            </w:r>
            <w:r w:rsidR="00F25609">
              <w:rPr>
                <w:rFonts w:ascii="Arial" w:eastAsia="Calibri" w:hAnsi="Arial" w:cs="Arial"/>
                <w:sz w:val="24"/>
                <w:szCs w:val="24"/>
              </w:rPr>
              <w:t xml:space="preserve"> £66,000- £84,000</w:t>
            </w:r>
          </w:p>
          <w:p w14:paraId="274088BC" w14:textId="77777777" w:rsidR="006E236D" w:rsidRDefault="006E236D" w:rsidP="006E236D">
            <w:pPr>
              <w:spacing w:after="0" w:line="240" w:lineRule="auto"/>
              <w:rPr>
                <w:rFonts w:ascii="Arial" w:eastAsia="Calibri" w:hAnsi="Arial" w:cs="Arial"/>
                <w:sz w:val="24"/>
                <w:szCs w:val="24"/>
              </w:rPr>
            </w:pPr>
          </w:p>
          <w:p w14:paraId="6898AB68" w14:textId="16D89717"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8-1</w:t>
            </w:r>
            <w:r w:rsidR="00CB0777">
              <w:rPr>
                <w:rFonts w:ascii="Arial" w:eastAsia="Calibri" w:hAnsi="Arial" w:cs="Arial"/>
                <w:sz w:val="24"/>
                <w:szCs w:val="24"/>
              </w:rPr>
              <w:t>2</w:t>
            </w:r>
            <w:r>
              <w:rPr>
                <w:rFonts w:ascii="Arial" w:eastAsia="Calibri" w:hAnsi="Arial" w:cs="Arial"/>
                <w:sz w:val="24"/>
                <w:szCs w:val="24"/>
              </w:rPr>
              <w:t xml:space="preserve"> x </w:t>
            </w:r>
            <w:r w:rsidR="00F25609">
              <w:rPr>
                <w:rFonts w:ascii="Arial" w:eastAsia="Calibri" w:hAnsi="Arial" w:cs="Arial"/>
                <w:sz w:val="24"/>
                <w:szCs w:val="24"/>
              </w:rPr>
              <w:t>grants</w:t>
            </w:r>
            <w:r w:rsidR="00C40F1E">
              <w:rPr>
                <w:rFonts w:ascii="Arial" w:eastAsia="Calibri" w:hAnsi="Arial" w:cs="Arial"/>
                <w:sz w:val="24"/>
                <w:szCs w:val="24"/>
              </w:rPr>
              <w:t xml:space="preserve"> of £6,000-£8,000</w:t>
            </w:r>
            <w:r w:rsidR="00F25609">
              <w:rPr>
                <w:rFonts w:ascii="Arial" w:eastAsia="Calibri" w:hAnsi="Arial" w:cs="Arial"/>
                <w:sz w:val="24"/>
                <w:szCs w:val="24"/>
              </w:rPr>
              <w:t xml:space="preserve"> </w:t>
            </w:r>
          </w:p>
          <w:p w14:paraId="7C132D88" w14:textId="43F49A4F" w:rsidR="00F25609" w:rsidRDefault="00F25609" w:rsidP="001903B5">
            <w:pPr>
              <w:spacing w:after="0" w:line="240" w:lineRule="auto"/>
              <w:rPr>
                <w:rFonts w:ascii="Arial" w:eastAsia="Calibri" w:hAnsi="Arial" w:cs="Arial"/>
                <w:sz w:val="24"/>
                <w:szCs w:val="24"/>
              </w:rPr>
            </w:pPr>
          </w:p>
        </w:tc>
      </w:tr>
      <w:tr w:rsidR="006E236D" w14:paraId="08126A4E" w14:textId="77777777" w:rsidTr="006E236D">
        <w:tc>
          <w:tcPr>
            <w:tcW w:w="3005" w:type="dxa"/>
          </w:tcPr>
          <w:p w14:paraId="3AE02C2D" w14:textId="5D5BF83F"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Youth / support workers (D)</w:t>
            </w:r>
          </w:p>
        </w:tc>
        <w:tc>
          <w:tcPr>
            <w:tcW w:w="3005" w:type="dxa"/>
          </w:tcPr>
          <w:p w14:paraId="450BA0B3" w14:textId="7C3E8F55"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Supporting young researchers</w:t>
            </w:r>
          </w:p>
        </w:tc>
        <w:tc>
          <w:tcPr>
            <w:tcW w:w="3006" w:type="dxa"/>
            <w:vMerge/>
          </w:tcPr>
          <w:p w14:paraId="6A20D182" w14:textId="77777777" w:rsidR="006E236D" w:rsidRDefault="006E236D" w:rsidP="006E236D">
            <w:pPr>
              <w:spacing w:after="0" w:line="240" w:lineRule="auto"/>
              <w:rPr>
                <w:rFonts w:ascii="Arial" w:eastAsia="Calibri" w:hAnsi="Arial" w:cs="Arial"/>
                <w:sz w:val="24"/>
                <w:szCs w:val="24"/>
              </w:rPr>
            </w:pPr>
          </w:p>
        </w:tc>
      </w:tr>
      <w:tr w:rsidR="006E236D" w14:paraId="2288A411" w14:textId="77777777" w:rsidTr="006E236D">
        <w:tc>
          <w:tcPr>
            <w:tcW w:w="3005" w:type="dxa"/>
          </w:tcPr>
          <w:p w14:paraId="1EB5DBEA" w14:textId="189C618D" w:rsidR="006E236D" w:rsidRDefault="006E236D" w:rsidP="006E236D">
            <w:pPr>
              <w:spacing w:after="0" w:line="240" w:lineRule="auto"/>
              <w:rPr>
                <w:rFonts w:ascii="Arial" w:eastAsia="Calibri" w:hAnsi="Arial" w:cs="Arial"/>
                <w:sz w:val="24"/>
                <w:szCs w:val="24"/>
              </w:rPr>
            </w:pPr>
            <w:r>
              <w:rPr>
                <w:rFonts w:ascii="Arial" w:eastAsia="Calibri" w:hAnsi="Arial" w:cs="Arial"/>
                <w:sz w:val="24"/>
                <w:szCs w:val="24"/>
              </w:rPr>
              <w:t>Youth organisations (E)</w:t>
            </w:r>
          </w:p>
        </w:tc>
        <w:tc>
          <w:tcPr>
            <w:tcW w:w="3005" w:type="dxa"/>
          </w:tcPr>
          <w:p w14:paraId="41C255A8" w14:textId="2705E8D3" w:rsidR="006E236D" w:rsidRPr="001903B5" w:rsidRDefault="00F25609" w:rsidP="001903B5">
            <w:pPr>
              <w:rPr>
                <w:rFonts w:ascii="Arial" w:eastAsia="Calibri" w:hAnsi="Arial" w:cs="Arial"/>
                <w:bCs/>
                <w:sz w:val="24"/>
                <w:szCs w:val="24"/>
              </w:rPr>
            </w:pPr>
            <w:r>
              <w:rPr>
                <w:rFonts w:ascii="Arial" w:eastAsia="Calibri" w:hAnsi="Arial" w:cs="Arial"/>
                <w:bCs/>
                <w:sz w:val="24"/>
                <w:szCs w:val="24"/>
              </w:rPr>
              <w:t>Administrating</w:t>
            </w:r>
            <w:r w:rsidRPr="001903B5">
              <w:rPr>
                <w:rFonts w:ascii="Arial" w:eastAsia="Calibri" w:hAnsi="Arial" w:cs="Arial"/>
                <w:bCs/>
                <w:sz w:val="24"/>
                <w:szCs w:val="24"/>
              </w:rPr>
              <w:t xml:space="preserve"> the PAR project grant</w:t>
            </w:r>
            <w:r>
              <w:rPr>
                <w:rFonts w:ascii="Arial" w:eastAsia="Calibri" w:hAnsi="Arial" w:cs="Arial"/>
                <w:bCs/>
                <w:sz w:val="24"/>
                <w:szCs w:val="24"/>
              </w:rPr>
              <w:t xml:space="preserve"> and hosting PAR projects</w:t>
            </w:r>
          </w:p>
        </w:tc>
        <w:tc>
          <w:tcPr>
            <w:tcW w:w="3006" w:type="dxa"/>
            <w:vMerge/>
          </w:tcPr>
          <w:p w14:paraId="575CE9F8" w14:textId="77777777" w:rsidR="006E236D" w:rsidRDefault="006E236D" w:rsidP="006E236D">
            <w:pPr>
              <w:spacing w:after="0" w:line="240" w:lineRule="auto"/>
              <w:rPr>
                <w:rFonts w:ascii="Arial" w:eastAsia="Calibri" w:hAnsi="Arial" w:cs="Arial"/>
                <w:sz w:val="24"/>
                <w:szCs w:val="24"/>
              </w:rPr>
            </w:pPr>
          </w:p>
        </w:tc>
      </w:tr>
      <w:tr w:rsidR="00F25609" w14:paraId="471C05C2" w14:textId="77777777" w:rsidTr="006E236D">
        <w:tc>
          <w:tcPr>
            <w:tcW w:w="3005" w:type="dxa"/>
          </w:tcPr>
          <w:p w14:paraId="4B033DC5" w14:textId="56FECD53" w:rsidR="00F25609" w:rsidRPr="001903B5" w:rsidRDefault="00F25609" w:rsidP="006E236D">
            <w:pPr>
              <w:spacing w:after="0" w:line="240" w:lineRule="auto"/>
              <w:rPr>
                <w:rFonts w:ascii="Arial" w:eastAsia="Calibri" w:hAnsi="Arial" w:cs="Arial"/>
                <w:b/>
                <w:bCs/>
                <w:sz w:val="24"/>
                <w:szCs w:val="24"/>
              </w:rPr>
            </w:pPr>
            <w:r w:rsidRPr="001903B5">
              <w:rPr>
                <w:rFonts w:ascii="Arial" w:eastAsia="Calibri" w:hAnsi="Arial" w:cs="Arial"/>
                <w:b/>
                <w:bCs/>
                <w:sz w:val="24"/>
                <w:szCs w:val="24"/>
              </w:rPr>
              <w:t>TOTAL</w:t>
            </w:r>
          </w:p>
        </w:tc>
        <w:tc>
          <w:tcPr>
            <w:tcW w:w="3005" w:type="dxa"/>
          </w:tcPr>
          <w:p w14:paraId="566596A4" w14:textId="77777777" w:rsidR="00F25609" w:rsidRDefault="00F25609" w:rsidP="006E236D">
            <w:pPr>
              <w:spacing w:after="0" w:line="240" w:lineRule="auto"/>
              <w:rPr>
                <w:rFonts w:ascii="Arial" w:eastAsia="Calibri" w:hAnsi="Arial" w:cs="Arial"/>
                <w:sz w:val="24"/>
                <w:szCs w:val="24"/>
              </w:rPr>
            </w:pPr>
          </w:p>
        </w:tc>
        <w:tc>
          <w:tcPr>
            <w:tcW w:w="3006" w:type="dxa"/>
          </w:tcPr>
          <w:p w14:paraId="1250F6E2" w14:textId="398F86ED" w:rsidR="00F25609" w:rsidRPr="001903B5" w:rsidRDefault="00F25609" w:rsidP="006E236D">
            <w:pPr>
              <w:spacing w:after="0" w:line="240" w:lineRule="auto"/>
              <w:rPr>
                <w:rFonts w:ascii="Arial" w:eastAsia="Calibri" w:hAnsi="Arial" w:cs="Arial"/>
                <w:b/>
                <w:bCs/>
                <w:sz w:val="24"/>
                <w:szCs w:val="24"/>
              </w:rPr>
            </w:pPr>
            <w:r w:rsidRPr="001903B5">
              <w:rPr>
                <w:rFonts w:ascii="Arial" w:eastAsia="Calibri" w:hAnsi="Arial" w:cs="Arial"/>
                <w:b/>
                <w:bCs/>
                <w:sz w:val="24"/>
                <w:szCs w:val="24"/>
              </w:rPr>
              <w:t>£120,000 maximum</w:t>
            </w:r>
          </w:p>
        </w:tc>
      </w:tr>
    </w:tbl>
    <w:p w14:paraId="13136CCF" w14:textId="77777777" w:rsidR="006E236D" w:rsidRPr="00B1537C" w:rsidRDefault="006E236D" w:rsidP="006E236D">
      <w:pPr>
        <w:spacing w:after="0" w:line="240" w:lineRule="auto"/>
        <w:rPr>
          <w:rFonts w:ascii="Arial" w:eastAsia="Calibri" w:hAnsi="Arial" w:cs="Arial"/>
          <w:sz w:val="24"/>
          <w:szCs w:val="24"/>
        </w:rPr>
      </w:pPr>
    </w:p>
    <w:p w14:paraId="2DE1A630" w14:textId="14188671" w:rsidR="006E236D" w:rsidRDefault="006E236D" w:rsidP="009E42C1">
      <w:pPr>
        <w:spacing w:after="0" w:line="240" w:lineRule="auto"/>
        <w:rPr>
          <w:rFonts w:ascii="Arial" w:eastAsia="Calibri" w:hAnsi="Arial" w:cs="Arial"/>
          <w:sz w:val="24"/>
          <w:szCs w:val="24"/>
        </w:rPr>
      </w:pPr>
    </w:p>
    <w:p w14:paraId="673F7470" w14:textId="5608D179" w:rsidR="00E359E5" w:rsidRPr="001903B5" w:rsidRDefault="00872ED6" w:rsidP="001903B5">
      <w:pPr>
        <w:spacing w:after="0" w:line="240" w:lineRule="auto"/>
        <w:rPr>
          <w:rFonts w:ascii="Arial" w:eastAsia="Calibri" w:hAnsi="Arial" w:cs="Arial"/>
          <w:b/>
          <w:color w:val="EE266D" w:themeColor="accent1"/>
          <w:sz w:val="28"/>
        </w:rPr>
      </w:pPr>
      <w:r>
        <w:rPr>
          <w:rFonts w:ascii="Arial" w:eastAsia="Calibri" w:hAnsi="Arial" w:cs="Arial"/>
          <w:b/>
          <w:color w:val="EE266D" w:themeColor="accent1"/>
          <w:sz w:val="28"/>
        </w:rPr>
        <w:t xml:space="preserve">9. </w:t>
      </w:r>
      <w:r w:rsidR="00E359E5" w:rsidRPr="001903B5">
        <w:rPr>
          <w:rFonts w:ascii="Arial" w:eastAsia="Calibri" w:hAnsi="Arial" w:cs="Arial"/>
          <w:b/>
          <w:color w:val="EE266D" w:themeColor="accent1"/>
          <w:sz w:val="28"/>
        </w:rPr>
        <w:t>Young people’s engagement and participation</w:t>
      </w:r>
    </w:p>
    <w:p w14:paraId="72C4BFE4" w14:textId="2E06393A" w:rsidR="0036448F" w:rsidRDefault="0036448F">
      <w:pPr>
        <w:spacing w:after="0" w:line="240" w:lineRule="auto"/>
        <w:rPr>
          <w:rFonts w:ascii="Arial" w:eastAsia="Calibri" w:hAnsi="Arial" w:cs="Arial"/>
          <w:bCs/>
          <w:sz w:val="24"/>
          <w:szCs w:val="24"/>
        </w:rPr>
      </w:pPr>
    </w:p>
    <w:p w14:paraId="627FECF7" w14:textId="77777777" w:rsidR="0036448F" w:rsidRPr="00B1537C" w:rsidRDefault="0036448F" w:rsidP="0036448F">
      <w:pPr>
        <w:spacing w:after="0" w:line="240" w:lineRule="auto"/>
        <w:rPr>
          <w:rStyle w:val="Emphasis"/>
          <w:rFonts w:ascii="Arial" w:hAnsi="Arial" w:cs="Arial"/>
          <w:sz w:val="21"/>
          <w:szCs w:val="21"/>
          <w:shd w:val="clear" w:color="auto" w:fill="FFFFFF"/>
        </w:rPr>
      </w:pPr>
      <w:r w:rsidRPr="00B1537C">
        <w:rPr>
          <w:rStyle w:val="Emphasis"/>
          <w:rFonts w:ascii="Arial" w:hAnsi="Arial" w:cs="Arial"/>
          <w:sz w:val="21"/>
          <w:szCs w:val="21"/>
          <w:shd w:val="clear" w:color="auto" w:fill="FFFFFF"/>
        </w:rPr>
        <w:t>'Through the action of young Londoners comes real change. We aspire to inspire.’</w:t>
      </w:r>
    </w:p>
    <w:p w14:paraId="60B2BC69" w14:textId="77777777" w:rsidR="0036448F" w:rsidRPr="00B1537C" w:rsidRDefault="0036448F" w:rsidP="0036448F">
      <w:pPr>
        <w:spacing w:after="0" w:line="240" w:lineRule="auto"/>
        <w:ind w:left="2880" w:firstLine="720"/>
        <w:rPr>
          <w:rStyle w:val="Emphasis"/>
          <w:rFonts w:ascii="Arial" w:hAnsi="Arial" w:cs="Arial"/>
          <w:sz w:val="21"/>
          <w:szCs w:val="21"/>
          <w:shd w:val="clear" w:color="auto" w:fill="FFFFFF"/>
        </w:rPr>
      </w:pPr>
    </w:p>
    <w:p w14:paraId="43F2EB93" w14:textId="77777777" w:rsidR="0036448F" w:rsidRPr="004516EE" w:rsidRDefault="0036448F" w:rsidP="0036448F">
      <w:pPr>
        <w:spacing w:after="0" w:line="240" w:lineRule="auto"/>
        <w:ind w:left="5760"/>
        <w:rPr>
          <w:rFonts w:ascii="Arial" w:hAnsi="Arial" w:cs="Arial"/>
          <w:sz w:val="21"/>
          <w:szCs w:val="21"/>
          <w:shd w:val="clear" w:color="auto" w:fill="FFFFFF"/>
        </w:rPr>
      </w:pPr>
      <w:r w:rsidRPr="00B1537C">
        <w:rPr>
          <w:rStyle w:val="Emphasis"/>
          <w:rFonts w:ascii="Arial" w:hAnsi="Arial" w:cs="Arial"/>
          <w:i w:val="0"/>
          <w:iCs w:val="0"/>
          <w:sz w:val="21"/>
          <w:szCs w:val="21"/>
          <w:shd w:val="clear" w:color="auto" w:fill="FFFFFF"/>
        </w:rPr>
        <w:t>Peer Outreach Team slogan</w:t>
      </w:r>
    </w:p>
    <w:p w14:paraId="594441AA" w14:textId="77777777" w:rsidR="0036448F" w:rsidRDefault="0036448F" w:rsidP="0036448F">
      <w:pPr>
        <w:spacing w:after="0" w:line="240" w:lineRule="auto"/>
        <w:rPr>
          <w:rFonts w:ascii="Arial" w:eastAsia="Calibri" w:hAnsi="Arial" w:cs="Arial"/>
          <w:sz w:val="24"/>
          <w:szCs w:val="24"/>
        </w:rPr>
      </w:pPr>
    </w:p>
    <w:p w14:paraId="2A97F9BD" w14:textId="77777777" w:rsidR="0036448F" w:rsidRDefault="0036448F" w:rsidP="0036448F">
      <w:pPr>
        <w:spacing w:after="0" w:line="240" w:lineRule="auto"/>
        <w:rPr>
          <w:rFonts w:ascii="Arial" w:eastAsia="Calibri" w:hAnsi="Arial" w:cs="Arial"/>
          <w:sz w:val="24"/>
          <w:szCs w:val="24"/>
        </w:rPr>
      </w:pPr>
      <w:r w:rsidRPr="00494B95">
        <w:rPr>
          <w:rFonts w:ascii="Arial" w:eastAsia="Calibri" w:hAnsi="Arial" w:cs="Arial"/>
          <w:sz w:val="24"/>
          <w:szCs w:val="24"/>
        </w:rPr>
        <w:t xml:space="preserve">The Greater London Authority </w:t>
      </w:r>
      <w:r>
        <w:rPr>
          <w:rFonts w:ascii="Arial" w:eastAsia="Calibri" w:hAnsi="Arial" w:cs="Arial"/>
          <w:sz w:val="24"/>
          <w:szCs w:val="24"/>
        </w:rPr>
        <w:t xml:space="preserve">is proud to work alongside </w:t>
      </w:r>
      <w:proofErr w:type="gramStart"/>
      <w:r>
        <w:rPr>
          <w:rFonts w:ascii="Arial" w:eastAsia="Calibri" w:hAnsi="Arial" w:cs="Arial"/>
          <w:sz w:val="24"/>
          <w:szCs w:val="24"/>
        </w:rPr>
        <w:t>a number of</w:t>
      </w:r>
      <w:proofErr w:type="gramEnd"/>
      <w:r>
        <w:rPr>
          <w:rFonts w:ascii="Arial" w:eastAsia="Calibri" w:hAnsi="Arial" w:cs="Arial"/>
          <w:sz w:val="24"/>
          <w:szCs w:val="24"/>
        </w:rPr>
        <w:t xml:space="preserve"> groups of inspiring young people whose role is to help shape the Mayor’s policies and inform the Authority’s work. These groups include: </w:t>
      </w:r>
    </w:p>
    <w:p w14:paraId="23549F7A" w14:textId="312A9C48" w:rsidR="0036448F" w:rsidRDefault="0036448F" w:rsidP="0036448F">
      <w:pPr>
        <w:spacing w:after="0" w:line="240" w:lineRule="auto"/>
        <w:rPr>
          <w:rFonts w:ascii="Arial" w:eastAsia="Calibri" w:hAnsi="Arial" w:cs="Arial"/>
          <w:sz w:val="24"/>
          <w:szCs w:val="24"/>
        </w:rPr>
      </w:pPr>
    </w:p>
    <w:p w14:paraId="0076E0AB" w14:textId="3E1979E2" w:rsidR="0036448F" w:rsidRPr="005317F8" w:rsidRDefault="0036448F" w:rsidP="0036448F">
      <w:pPr>
        <w:pStyle w:val="ListParagraph"/>
        <w:numPr>
          <w:ilvl w:val="0"/>
          <w:numId w:val="24"/>
        </w:numPr>
        <w:spacing w:after="0" w:line="240" w:lineRule="auto"/>
        <w:rPr>
          <w:rFonts w:ascii="Arial" w:eastAsia="Calibri" w:hAnsi="Arial" w:cs="Arial"/>
          <w:sz w:val="24"/>
          <w:szCs w:val="24"/>
        </w:rPr>
      </w:pPr>
      <w:r w:rsidRPr="005317F8">
        <w:rPr>
          <w:rFonts w:ascii="Arial" w:eastAsia="Calibri" w:hAnsi="Arial" w:cs="Arial"/>
          <w:sz w:val="24"/>
          <w:szCs w:val="24"/>
        </w:rPr>
        <w:t xml:space="preserve">The Peer Outreach Team - </w:t>
      </w:r>
      <w:r w:rsidRPr="005317F8">
        <w:rPr>
          <w:rFonts w:ascii="Arial" w:hAnsi="Arial" w:cs="Arial"/>
          <w:sz w:val="24"/>
          <w:szCs w:val="24"/>
          <w:shd w:val="clear" w:color="auto" w:fill="FFFFFF"/>
        </w:rPr>
        <w:t>30 young Londoners aged 15</w:t>
      </w:r>
      <w:r w:rsidR="005D23EB">
        <w:rPr>
          <w:rFonts w:ascii="Arial" w:hAnsi="Arial" w:cs="Arial"/>
          <w:sz w:val="24"/>
          <w:szCs w:val="24"/>
          <w:shd w:val="clear" w:color="auto" w:fill="FFFFFF"/>
        </w:rPr>
        <w:t xml:space="preserve"> to </w:t>
      </w:r>
      <w:r w:rsidRPr="005317F8">
        <w:rPr>
          <w:rFonts w:ascii="Arial" w:hAnsi="Arial" w:cs="Arial"/>
          <w:sz w:val="24"/>
          <w:szCs w:val="24"/>
          <w:shd w:val="clear" w:color="auto" w:fill="FFFFFF"/>
        </w:rPr>
        <w:t>25</w:t>
      </w:r>
      <w:r w:rsidR="005D23EB">
        <w:rPr>
          <w:rFonts w:ascii="Arial" w:hAnsi="Arial" w:cs="Arial"/>
          <w:sz w:val="24"/>
          <w:szCs w:val="24"/>
          <w:shd w:val="clear" w:color="auto" w:fill="FFFFFF"/>
        </w:rPr>
        <w:t xml:space="preserve"> </w:t>
      </w:r>
      <w:r w:rsidRPr="005317F8">
        <w:rPr>
          <w:rFonts w:ascii="Arial" w:hAnsi="Arial" w:cs="Arial"/>
          <w:sz w:val="24"/>
          <w:szCs w:val="24"/>
          <w:shd w:val="clear" w:color="auto" w:fill="FFFFFF"/>
        </w:rPr>
        <w:t>y</w:t>
      </w:r>
      <w:r w:rsidR="005D23EB">
        <w:rPr>
          <w:rFonts w:ascii="Arial" w:hAnsi="Arial" w:cs="Arial"/>
          <w:sz w:val="24"/>
          <w:szCs w:val="24"/>
          <w:shd w:val="clear" w:color="auto" w:fill="FFFFFF"/>
        </w:rPr>
        <w:t>ea</w:t>
      </w:r>
      <w:r w:rsidRPr="005317F8">
        <w:rPr>
          <w:rFonts w:ascii="Arial" w:hAnsi="Arial" w:cs="Arial"/>
          <w:sz w:val="24"/>
          <w:szCs w:val="24"/>
          <w:shd w:val="clear" w:color="auto" w:fill="FFFFFF"/>
        </w:rPr>
        <w:t xml:space="preserve">rs from diverse backgrounds and life experiences. They are commissioned by the Mayor to engage, inspire and gather the opinions of other young people in the capital. Find out more about the Peer Outreach Team </w:t>
      </w:r>
      <w:hyperlink r:id="rId34" w:history="1">
        <w:r w:rsidRPr="005317F8">
          <w:rPr>
            <w:rStyle w:val="Hyperlink"/>
            <w:rFonts w:ascii="Arial" w:hAnsi="Arial" w:cs="Arial"/>
            <w:sz w:val="24"/>
            <w:szCs w:val="24"/>
            <w:shd w:val="clear" w:color="auto" w:fill="FFFFFF"/>
          </w:rPr>
          <w:t>here</w:t>
        </w:r>
      </w:hyperlink>
      <w:r w:rsidRPr="005317F8">
        <w:rPr>
          <w:rFonts w:ascii="Arial" w:hAnsi="Arial" w:cs="Arial"/>
          <w:color w:val="353D42"/>
          <w:sz w:val="24"/>
          <w:szCs w:val="24"/>
          <w:shd w:val="clear" w:color="auto" w:fill="FFFFFF"/>
        </w:rPr>
        <w:t xml:space="preserve">. </w:t>
      </w:r>
    </w:p>
    <w:p w14:paraId="6B95AF53" w14:textId="77777777" w:rsidR="0036448F" w:rsidRPr="005317F8" w:rsidRDefault="0036448F" w:rsidP="0036448F">
      <w:pPr>
        <w:spacing w:after="0" w:line="240" w:lineRule="auto"/>
        <w:rPr>
          <w:rFonts w:ascii="Arial" w:eastAsia="Calibri" w:hAnsi="Arial" w:cs="Arial"/>
          <w:sz w:val="24"/>
          <w:szCs w:val="24"/>
        </w:rPr>
      </w:pPr>
    </w:p>
    <w:p w14:paraId="6873EDA0" w14:textId="7265BACD" w:rsidR="0036448F" w:rsidRPr="005317F8" w:rsidRDefault="0036448F" w:rsidP="0036448F">
      <w:pPr>
        <w:pStyle w:val="NormalWeb"/>
        <w:numPr>
          <w:ilvl w:val="0"/>
          <w:numId w:val="24"/>
        </w:numPr>
        <w:shd w:val="clear" w:color="auto" w:fill="FFFFFF"/>
        <w:spacing w:before="0" w:beforeAutospacing="0" w:after="240" w:afterAutospacing="0"/>
        <w:rPr>
          <w:rFonts w:ascii="Arial" w:hAnsi="Arial" w:cs="Arial"/>
          <w:color w:val="353D42"/>
        </w:rPr>
      </w:pPr>
      <w:r w:rsidRPr="005317F8">
        <w:rPr>
          <w:rFonts w:ascii="Arial" w:eastAsia="Calibri" w:hAnsi="Arial" w:cs="Arial"/>
        </w:rPr>
        <w:t xml:space="preserve">London’s Violence Reduction Unit Youth Action Group - </w:t>
      </w:r>
      <w:r w:rsidRPr="005317F8">
        <w:rPr>
          <w:rFonts w:ascii="Arial" w:hAnsi="Arial" w:cs="Arial"/>
        </w:rPr>
        <w:t>The ten 15</w:t>
      </w:r>
      <w:r w:rsidR="005D23EB">
        <w:rPr>
          <w:rFonts w:ascii="Arial" w:hAnsi="Arial" w:cs="Arial"/>
        </w:rPr>
        <w:t xml:space="preserve"> to </w:t>
      </w:r>
      <w:proofErr w:type="gramStart"/>
      <w:r w:rsidRPr="005317F8">
        <w:rPr>
          <w:rFonts w:ascii="Arial" w:hAnsi="Arial" w:cs="Arial"/>
        </w:rPr>
        <w:t>21 year old</w:t>
      </w:r>
      <w:proofErr w:type="gramEnd"/>
      <w:r w:rsidRPr="005317F8">
        <w:rPr>
          <w:rFonts w:ascii="Arial" w:hAnsi="Arial" w:cs="Arial"/>
        </w:rPr>
        <w:t xml:space="preserve"> members of the Action Group are responsible for contributing to the Unit’s work on violence prevention. Find out more about the group </w:t>
      </w:r>
      <w:hyperlink r:id="rId35" w:history="1">
        <w:r w:rsidRPr="005317F8">
          <w:rPr>
            <w:rStyle w:val="Hyperlink"/>
            <w:rFonts w:ascii="Arial" w:hAnsi="Arial" w:cs="Arial"/>
          </w:rPr>
          <w:t>here</w:t>
        </w:r>
      </w:hyperlink>
      <w:r w:rsidRPr="005317F8">
        <w:rPr>
          <w:rFonts w:ascii="Arial" w:hAnsi="Arial" w:cs="Arial"/>
          <w:color w:val="353D42"/>
        </w:rPr>
        <w:t xml:space="preserve">. </w:t>
      </w:r>
    </w:p>
    <w:p w14:paraId="56F91E24" w14:textId="4054791E" w:rsidR="0036448F" w:rsidRPr="0036448F" w:rsidRDefault="0036448F" w:rsidP="0036448F">
      <w:pPr>
        <w:pStyle w:val="NormalWeb"/>
        <w:numPr>
          <w:ilvl w:val="0"/>
          <w:numId w:val="24"/>
        </w:numPr>
        <w:shd w:val="clear" w:color="auto" w:fill="FFFFFF"/>
        <w:spacing w:before="0" w:beforeAutospacing="0" w:after="240" w:afterAutospacing="0"/>
        <w:rPr>
          <w:rFonts w:ascii="Arial" w:hAnsi="Arial" w:cs="Arial"/>
          <w:color w:val="353D42"/>
        </w:rPr>
      </w:pPr>
      <w:r w:rsidRPr="005317F8">
        <w:rPr>
          <w:rFonts w:ascii="Arial" w:eastAsia="Calibri" w:hAnsi="Arial" w:cs="Arial"/>
        </w:rPr>
        <w:t xml:space="preserve">The London Youth Assembly - </w:t>
      </w:r>
      <w:r w:rsidRPr="005317F8">
        <w:rPr>
          <w:rFonts w:ascii="Arial" w:hAnsi="Arial" w:cs="Arial"/>
        </w:rPr>
        <w:t xml:space="preserve">The London Youth Assembly (LYA) is a body formed to bring together representatives from different youth forums across London to create positive change for young people. Find out more about the Assembly </w:t>
      </w:r>
      <w:hyperlink r:id="rId36" w:history="1">
        <w:r w:rsidRPr="005317F8">
          <w:rPr>
            <w:rStyle w:val="Hyperlink"/>
            <w:rFonts w:ascii="Arial" w:hAnsi="Arial" w:cs="Arial"/>
          </w:rPr>
          <w:t>here</w:t>
        </w:r>
      </w:hyperlink>
      <w:r w:rsidRPr="005317F8">
        <w:rPr>
          <w:rFonts w:ascii="Arial" w:hAnsi="Arial" w:cs="Arial"/>
          <w:color w:val="353D42"/>
        </w:rPr>
        <w:t xml:space="preserve">. </w:t>
      </w:r>
    </w:p>
    <w:p w14:paraId="75B77257" w14:textId="774B37BB" w:rsidR="00E359E5" w:rsidRPr="00505BB6" w:rsidRDefault="00E359E5">
      <w:pPr>
        <w:spacing w:after="0" w:line="240" w:lineRule="auto"/>
        <w:rPr>
          <w:rFonts w:ascii="Arial" w:eastAsia="Calibri" w:hAnsi="Arial" w:cs="Arial"/>
          <w:bCs/>
          <w:sz w:val="24"/>
          <w:szCs w:val="24"/>
        </w:rPr>
      </w:pPr>
      <w:r w:rsidRPr="00505BB6">
        <w:rPr>
          <w:rFonts w:ascii="Arial" w:eastAsia="Calibri" w:hAnsi="Arial" w:cs="Arial"/>
          <w:bCs/>
          <w:sz w:val="24"/>
          <w:szCs w:val="24"/>
        </w:rPr>
        <w:t xml:space="preserve">This invitation to tender has been developed in consultation with young people from the Mayor’s Peer Outreach Team. </w:t>
      </w:r>
      <w:r w:rsidR="0036448F" w:rsidRPr="00505BB6">
        <w:rPr>
          <w:rFonts w:ascii="Arial" w:eastAsia="Calibri" w:hAnsi="Arial" w:cs="Arial"/>
          <w:bCs/>
          <w:sz w:val="24"/>
          <w:szCs w:val="24"/>
        </w:rPr>
        <w:t xml:space="preserve">Young </w:t>
      </w:r>
      <w:r w:rsidR="00EA7900" w:rsidRPr="00505BB6">
        <w:rPr>
          <w:rFonts w:ascii="Arial" w:eastAsia="Calibri" w:hAnsi="Arial" w:cs="Arial"/>
          <w:bCs/>
          <w:sz w:val="24"/>
          <w:szCs w:val="24"/>
        </w:rPr>
        <w:t xml:space="preserve">people </w:t>
      </w:r>
      <w:r w:rsidR="005C5EF3" w:rsidRPr="00505BB6">
        <w:rPr>
          <w:rFonts w:ascii="Arial" w:eastAsia="Calibri" w:hAnsi="Arial" w:cs="Arial"/>
          <w:bCs/>
          <w:sz w:val="24"/>
          <w:szCs w:val="24"/>
        </w:rPr>
        <w:t xml:space="preserve">from the Team </w:t>
      </w:r>
      <w:r w:rsidR="00EA7900" w:rsidRPr="00505BB6">
        <w:rPr>
          <w:rFonts w:ascii="Arial" w:eastAsia="Calibri" w:hAnsi="Arial" w:cs="Arial"/>
          <w:bCs/>
          <w:sz w:val="24"/>
          <w:szCs w:val="24"/>
        </w:rPr>
        <w:t xml:space="preserve">will be involved in assessing the applications submitted and monitoring the work </w:t>
      </w:r>
      <w:r w:rsidR="005C5EF3" w:rsidRPr="00505BB6">
        <w:rPr>
          <w:rFonts w:ascii="Arial" w:eastAsia="Calibri" w:hAnsi="Arial" w:cs="Arial"/>
          <w:bCs/>
          <w:sz w:val="24"/>
          <w:szCs w:val="24"/>
        </w:rPr>
        <w:t>of the provider</w:t>
      </w:r>
      <w:r w:rsidR="00EA7900" w:rsidRPr="00505BB6">
        <w:rPr>
          <w:rFonts w:ascii="Arial" w:eastAsia="Calibri" w:hAnsi="Arial" w:cs="Arial"/>
          <w:bCs/>
          <w:sz w:val="24"/>
          <w:szCs w:val="24"/>
        </w:rPr>
        <w:t>.</w:t>
      </w:r>
    </w:p>
    <w:p w14:paraId="19AA6666" w14:textId="77777777" w:rsidR="00E359E5" w:rsidRPr="00505BB6" w:rsidRDefault="00E359E5" w:rsidP="00E359E5">
      <w:pPr>
        <w:spacing w:after="0" w:line="240" w:lineRule="auto"/>
        <w:rPr>
          <w:rFonts w:ascii="Arial" w:eastAsia="Calibri" w:hAnsi="Arial" w:cs="Arial"/>
          <w:bCs/>
          <w:sz w:val="24"/>
          <w:szCs w:val="24"/>
        </w:rPr>
      </w:pPr>
    </w:p>
    <w:p w14:paraId="50DA7175" w14:textId="7D462E61" w:rsidR="00E359E5" w:rsidRPr="00505BB6" w:rsidRDefault="00EA7900" w:rsidP="00E359E5">
      <w:pPr>
        <w:rPr>
          <w:rFonts w:ascii="Arial" w:eastAsia="Calibri" w:hAnsi="Arial" w:cs="Arial"/>
          <w:bCs/>
          <w:sz w:val="24"/>
          <w:szCs w:val="24"/>
        </w:rPr>
      </w:pPr>
      <w:r w:rsidRPr="00505BB6">
        <w:rPr>
          <w:rFonts w:ascii="Arial" w:eastAsia="Calibri" w:hAnsi="Arial" w:cs="Arial"/>
          <w:bCs/>
          <w:sz w:val="24"/>
          <w:szCs w:val="24"/>
        </w:rPr>
        <w:lastRenderedPageBreak/>
        <w:t>We are looking for a provider that</w:t>
      </w:r>
      <w:r w:rsidR="00D16185" w:rsidRPr="00505BB6">
        <w:rPr>
          <w:rFonts w:ascii="Arial" w:eastAsia="Calibri" w:hAnsi="Arial" w:cs="Arial"/>
          <w:bCs/>
          <w:sz w:val="24"/>
          <w:szCs w:val="24"/>
        </w:rPr>
        <w:t>:</w:t>
      </w:r>
    </w:p>
    <w:p w14:paraId="5AA7DDF3" w14:textId="436306DC" w:rsidR="00EA7900" w:rsidRPr="00505BB6" w:rsidRDefault="00EA7900" w:rsidP="00B1537C">
      <w:pPr>
        <w:pStyle w:val="ListParagraph"/>
        <w:numPr>
          <w:ilvl w:val="0"/>
          <w:numId w:val="23"/>
        </w:numPr>
        <w:rPr>
          <w:rFonts w:ascii="Arial" w:eastAsia="Calibri" w:hAnsi="Arial" w:cs="Arial"/>
          <w:bCs/>
          <w:sz w:val="24"/>
          <w:szCs w:val="24"/>
        </w:rPr>
      </w:pPr>
      <w:r w:rsidRPr="00505BB6">
        <w:rPr>
          <w:rFonts w:ascii="Arial" w:eastAsia="Calibri" w:hAnsi="Arial" w:cs="Arial"/>
          <w:bCs/>
          <w:sz w:val="24"/>
          <w:szCs w:val="24"/>
        </w:rPr>
        <w:t xml:space="preserve">Has experience of supporting young people to </w:t>
      </w:r>
      <w:r w:rsidR="00FF4371" w:rsidRPr="00505BB6">
        <w:rPr>
          <w:rFonts w:ascii="Arial" w:eastAsia="Calibri" w:hAnsi="Arial" w:cs="Arial"/>
          <w:bCs/>
          <w:sz w:val="24"/>
          <w:szCs w:val="24"/>
        </w:rPr>
        <w:t>carry out research or social action projects</w:t>
      </w:r>
    </w:p>
    <w:p w14:paraId="1419FABD" w14:textId="340F82C5" w:rsidR="00EA7900" w:rsidRPr="00505BB6" w:rsidRDefault="00EA7900" w:rsidP="00EA7900">
      <w:pPr>
        <w:pStyle w:val="ListParagraph"/>
        <w:numPr>
          <w:ilvl w:val="0"/>
          <w:numId w:val="23"/>
        </w:numPr>
        <w:rPr>
          <w:rFonts w:ascii="Arial" w:eastAsia="Calibri" w:hAnsi="Arial" w:cs="Arial"/>
          <w:bCs/>
          <w:sz w:val="24"/>
          <w:szCs w:val="24"/>
        </w:rPr>
      </w:pPr>
      <w:r w:rsidRPr="00505BB6">
        <w:rPr>
          <w:rFonts w:ascii="Arial" w:eastAsia="Calibri" w:hAnsi="Arial" w:cs="Arial"/>
          <w:bCs/>
          <w:sz w:val="24"/>
          <w:szCs w:val="24"/>
        </w:rPr>
        <w:t xml:space="preserve">Is willing to work closely with </w:t>
      </w:r>
      <w:r w:rsidR="005D23EB" w:rsidRPr="00505BB6">
        <w:rPr>
          <w:rFonts w:ascii="Arial" w:eastAsia="Calibri" w:hAnsi="Arial" w:cs="Arial"/>
          <w:bCs/>
          <w:sz w:val="24"/>
          <w:szCs w:val="24"/>
        </w:rPr>
        <w:t xml:space="preserve">Young Londoners Fund grant holders and other London youth organisations </w:t>
      </w:r>
      <w:r w:rsidRPr="00505BB6">
        <w:rPr>
          <w:rFonts w:ascii="Arial" w:eastAsia="Calibri" w:hAnsi="Arial" w:cs="Arial"/>
          <w:bCs/>
          <w:sz w:val="24"/>
          <w:szCs w:val="24"/>
        </w:rPr>
        <w:t>to engage young people from their projects</w:t>
      </w:r>
    </w:p>
    <w:p w14:paraId="7AEEE594" w14:textId="07AA2DA1" w:rsidR="005C5EF3" w:rsidRPr="00505BB6" w:rsidRDefault="005C5EF3" w:rsidP="00EA7900">
      <w:pPr>
        <w:pStyle w:val="ListParagraph"/>
        <w:numPr>
          <w:ilvl w:val="0"/>
          <w:numId w:val="23"/>
        </w:numPr>
        <w:rPr>
          <w:rFonts w:ascii="Arial" w:eastAsia="Calibri" w:hAnsi="Arial" w:cs="Arial"/>
          <w:bCs/>
          <w:sz w:val="24"/>
          <w:szCs w:val="24"/>
        </w:rPr>
      </w:pPr>
      <w:r w:rsidRPr="00505BB6">
        <w:rPr>
          <w:rFonts w:ascii="Arial" w:eastAsia="Calibri" w:hAnsi="Arial" w:cs="Arial"/>
          <w:bCs/>
          <w:sz w:val="24"/>
          <w:szCs w:val="24"/>
        </w:rPr>
        <w:t xml:space="preserve">Will reach out to young people from </w:t>
      </w:r>
      <w:r w:rsidR="00D16185" w:rsidRPr="00505BB6">
        <w:rPr>
          <w:rFonts w:ascii="Arial" w:eastAsia="Calibri" w:hAnsi="Arial" w:cs="Arial"/>
          <w:bCs/>
          <w:sz w:val="24"/>
          <w:szCs w:val="24"/>
        </w:rPr>
        <w:t xml:space="preserve">a </w:t>
      </w:r>
      <w:r w:rsidRPr="00505BB6">
        <w:rPr>
          <w:rFonts w:ascii="Arial" w:eastAsia="Calibri" w:hAnsi="Arial" w:cs="Arial"/>
          <w:bCs/>
          <w:sz w:val="24"/>
          <w:szCs w:val="24"/>
        </w:rPr>
        <w:t>diverse range of backgrounds and experiences, demonstrating an inclusive approach</w:t>
      </w:r>
    </w:p>
    <w:p w14:paraId="72E1F816" w14:textId="24B376D0" w:rsidR="00EA7900" w:rsidRPr="00505BB6" w:rsidRDefault="00EA7900" w:rsidP="00EA7900">
      <w:pPr>
        <w:pStyle w:val="ListParagraph"/>
        <w:numPr>
          <w:ilvl w:val="0"/>
          <w:numId w:val="23"/>
        </w:numPr>
        <w:rPr>
          <w:rFonts w:ascii="Arial" w:eastAsia="Calibri" w:hAnsi="Arial" w:cs="Arial"/>
          <w:bCs/>
          <w:sz w:val="24"/>
          <w:szCs w:val="24"/>
        </w:rPr>
      </w:pPr>
      <w:r w:rsidRPr="00505BB6">
        <w:rPr>
          <w:rFonts w:ascii="Arial" w:eastAsia="Calibri" w:hAnsi="Arial" w:cs="Arial"/>
          <w:bCs/>
          <w:sz w:val="24"/>
          <w:szCs w:val="24"/>
        </w:rPr>
        <w:t>Will consider how to incentivise and recognise the work of th</w:t>
      </w:r>
      <w:r w:rsidR="00FF4371" w:rsidRPr="00505BB6">
        <w:rPr>
          <w:rFonts w:ascii="Arial" w:eastAsia="Calibri" w:hAnsi="Arial" w:cs="Arial"/>
          <w:bCs/>
          <w:sz w:val="24"/>
          <w:szCs w:val="24"/>
        </w:rPr>
        <w:t>e</w:t>
      </w:r>
      <w:r w:rsidRPr="00505BB6">
        <w:rPr>
          <w:rFonts w:ascii="Arial" w:eastAsia="Calibri" w:hAnsi="Arial" w:cs="Arial"/>
          <w:bCs/>
          <w:sz w:val="24"/>
          <w:szCs w:val="24"/>
        </w:rPr>
        <w:t xml:space="preserve"> young </w:t>
      </w:r>
      <w:r w:rsidR="00FF4371" w:rsidRPr="00505BB6">
        <w:rPr>
          <w:rFonts w:ascii="Arial" w:eastAsia="Calibri" w:hAnsi="Arial" w:cs="Arial"/>
          <w:bCs/>
          <w:sz w:val="24"/>
          <w:szCs w:val="24"/>
        </w:rPr>
        <w:t>researchers</w:t>
      </w:r>
      <w:r w:rsidRPr="00505BB6">
        <w:rPr>
          <w:rFonts w:ascii="Arial" w:eastAsia="Calibri" w:hAnsi="Arial" w:cs="Arial"/>
          <w:bCs/>
          <w:sz w:val="24"/>
          <w:szCs w:val="24"/>
        </w:rPr>
        <w:t xml:space="preserve"> (e.g. </w:t>
      </w:r>
      <w:r w:rsidR="00FF4371" w:rsidRPr="00505BB6">
        <w:rPr>
          <w:rFonts w:ascii="Arial" w:eastAsia="Calibri" w:hAnsi="Arial" w:cs="Arial"/>
          <w:bCs/>
          <w:sz w:val="24"/>
          <w:szCs w:val="24"/>
        </w:rPr>
        <w:t xml:space="preserve">payment at London living wage, </w:t>
      </w:r>
      <w:r w:rsidRPr="00505BB6">
        <w:rPr>
          <w:rFonts w:ascii="Arial" w:eastAsia="Calibri" w:hAnsi="Arial" w:cs="Arial"/>
          <w:bCs/>
          <w:sz w:val="24"/>
          <w:szCs w:val="24"/>
        </w:rPr>
        <w:t xml:space="preserve">vouchers, accreditation, </w:t>
      </w:r>
      <w:r w:rsidR="00FF4371" w:rsidRPr="00505BB6">
        <w:rPr>
          <w:rFonts w:ascii="Arial" w:eastAsia="Calibri" w:hAnsi="Arial" w:cs="Arial"/>
          <w:bCs/>
          <w:sz w:val="24"/>
          <w:szCs w:val="24"/>
        </w:rPr>
        <w:t>research</w:t>
      </w:r>
      <w:r w:rsidRPr="00505BB6">
        <w:rPr>
          <w:rFonts w:ascii="Arial" w:eastAsia="Calibri" w:hAnsi="Arial" w:cs="Arial"/>
          <w:bCs/>
          <w:sz w:val="24"/>
          <w:szCs w:val="24"/>
        </w:rPr>
        <w:t xml:space="preserve"> credit acknowledgement, social media assets etc.) and the young participants </w:t>
      </w:r>
      <w:r w:rsidR="00FF4371" w:rsidRPr="00505BB6">
        <w:rPr>
          <w:rFonts w:ascii="Arial" w:eastAsia="Calibri" w:hAnsi="Arial" w:cs="Arial"/>
          <w:bCs/>
          <w:sz w:val="24"/>
          <w:szCs w:val="24"/>
        </w:rPr>
        <w:t xml:space="preserve">taking part in the research </w:t>
      </w:r>
      <w:r w:rsidRPr="00505BB6">
        <w:rPr>
          <w:rFonts w:ascii="Arial" w:eastAsia="Calibri" w:hAnsi="Arial" w:cs="Arial"/>
          <w:bCs/>
          <w:sz w:val="24"/>
          <w:szCs w:val="24"/>
        </w:rPr>
        <w:t xml:space="preserve">(e.g. vouchers). </w:t>
      </w:r>
    </w:p>
    <w:p w14:paraId="56F69B5C" w14:textId="1BEADE7C" w:rsidR="00EA7900" w:rsidRPr="00505BB6" w:rsidRDefault="00EA7900" w:rsidP="00E359E5">
      <w:pPr>
        <w:pStyle w:val="ListParagraph"/>
        <w:numPr>
          <w:ilvl w:val="0"/>
          <w:numId w:val="23"/>
        </w:numPr>
        <w:rPr>
          <w:rFonts w:ascii="Arial" w:eastAsia="Calibri" w:hAnsi="Arial" w:cs="Arial"/>
          <w:bCs/>
          <w:sz w:val="24"/>
          <w:szCs w:val="24"/>
        </w:rPr>
      </w:pPr>
      <w:r w:rsidRPr="00505BB6">
        <w:rPr>
          <w:rFonts w:ascii="Arial" w:eastAsia="Calibri" w:hAnsi="Arial" w:cs="Arial"/>
          <w:bCs/>
          <w:sz w:val="24"/>
          <w:szCs w:val="24"/>
        </w:rPr>
        <w:t xml:space="preserve">Will consider how the </w:t>
      </w:r>
      <w:r w:rsidR="00FF4371" w:rsidRPr="00505BB6">
        <w:rPr>
          <w:rFonts w:ascii="Arial" w:eastAsia="Calibri" w:hAnsi="Arial" w:cs="Arial"/>
          <w:bCs/>
          <w:sz w:val="24"/>
          <w:szCs w:val="24"/>
        </w:rPr>
        <w:t>research findings</w:t>
      </w:r>
      <w:r w:rsidRPr="00505BB6">
        <w:rPr>
          <w:rFonts w:ascii="Arial" w:eastAsia="Calibri" w:hAnsi="Arial" w:cs="Arial"/>
          <w:bCs/>
          <w:sz w:val="24"/>
          <w:szCs w:val="24"/>
        </w:rPr>
        <w:t xml:space="preserve"> could be shared with other young </w:t>
      </w:r>
      <w:r w:rsidR="00FF4371" w:rsidRPr="00505BB6">
        <w:rPr>
          <w:rFonts w:ascii="Arial" w:eastAsia="Calibri" w:hAnsi="Arial" w:cs="Arial"/>
          <w:bCs/>
          <w:sz w:val="24"/>
          <w:szCs w:val="24"/>
        </w:rPr>
        <w:t>leaders / influencers, youth organisations, youth commissioners and youth policy makers</w:t>
      </w:r>
      <w:r w:rsidRPr="00505BB6">
        <w:rPr>
          <w:rFonts w:ascii="Arial" w:eastAsia="Calibri" w:hAnsi="Arial" w:cs="Arial"/>
          <w:bCs/>
          <w:sz w:val="24"/>
          <w:szCs w:val="24"/>
        </w:rPr>
        <w:t xml:space="preserve"> (e.g. promoting via </w:t>
      </w:r>
      <w:r w:rsidR="00FF4371" w:rsidRPr="00505BB6">
        <w:rPr>
          <w:rFonts w:ascii="Arial" w:eastAsia="Calibri" w:hAnsi="Arial" w:cs="Arial"/>
          <w:bCs/>
          <w:sz w:val="24"/>
          <w:szCs w:val="24"/>
        </w:rPr>
        <w:t>a series o</w:t>
      </w:r>
      <w:r w:rsidR="009E42C1" w:rsidRPr="00505BB6">
        <w:rPr>
          <w:rFonts w:ascii="Arial" w:eastAsia="Calibri" w:hAnsi="Arial" w:cs="Arial"/>
          <w:bCs/>
          <w:sz w:val="24"/>
          <w:szCs w:val="24"/>
        </w:rPr>
        <w:t>f</w:t>
      </w:r>
      <w:r w:rsidR="00FF4371" w:rsidRPr="00505BB6">
        <w:rPr>
          <w:rFonts w:ascii="Arial" w:eastAsia="Calibri" w:hAnsi="Arial" w:cs="Arial"/>
          <w:bCs/>
          <w:sz w:val="24"/>
          <w:szCs w:val="24"/>
        </w:rPr>
        <w:t xml:space="preserve"> events, </w:t>
      </w:r>
      <w:r w:rsidR="009E42C1" w:rsidRPr="00505BB6">
        <w:rPr>
          <w:rFonts w:ascii="Arial" w:eastAsia="Calibri" w:hAnsi="Arial" w:cs="Arial"/>
          <w:bCs/>
          <w:sz w:val="24"/>
          <w:szCs w:val="24"/>
        </w:rPr>
        <w:t xml:space="preserve">or </w:t>
      </w:r>
      <w:r w:rsidR="00FF4371" w:rsidRPr="00505BB6">
        <w:rPr>
          <w:rFonts w:ascii="Arial" w:eastAsia="Calibri" w:hAnsi="Arial" w:cs="Arial"/>
          <w:bCs/>
          <w:sz w:val="24"/>
          <w:szCs w:val="24"/>
        </w:rPr>
        <w:t>a social media campaign</w:t>
      </w:r>
      <w:r w:rsidR="009E42C1" w:rsidRPr="00505BB6">
        <w:rPr>
          <w:rFonts w:ascii="Arial" w:eastAsia="Calibri" w:hAnsi="Arial" w:cs="Arial"/>
          <w:bCs/>
          <w:sz w:val="24"/>
          <w:szCs w:val="24"/>
        </w:rPr>
        <w:t>)</w:t>
      </w:r>
      <w:r w:rsidRPr="00505BB6">
        <w:rPr>
          <w:rFonts w:ascii="Arial" w:eastAsia="Calibri" w:hAnsi="Arial" w:cs="Arial"/>
          <w:bCs/>
          <w:sz w:val="24"/>
          <w:szCs w:val="24"/>
        </w:rPr>
        <w:t xml:space="preserve">. </w:t>
      </w:r>
    </w:p>
    <w:p w14:paraId="2BA65B4A" w14:textId="3A11B9B1" w:rsidR="00D16185" w:rsidRPr="00505BB6" w:rsidRDefault="00D16185" w:rsidP="00E359E5">
      <w:pPr>
        <w:pStyle w:val="ListParagraph"/>
        <w:numPr>
          <w:ilvl w:val="0"/>
          <w:numId w:val="23"/>
        </w:numPr>
        <w:rPr>
          <w:rFonts w:ascii="Arial" w:eastAsia="Calibri" w:hAnsi="Arial" w:cs="Arial"/>
          <w:bCs/>
          <w:sz w:val="24"/>
          <w:szCs w:val="24"/>
        </w:rPr>
      </w:pPr>
      <w:r w:rsidRPr="00505BB6">
        <w:rPr>
          <w:rFonts w:ascii="Arial" w:eastAsia="Calibri" w:hAnsi="Arial" w:cs="Arial"/>
          <w:bCs/>
          <w:sz w:val="24"/>
          <w:szCs w:val="24"/>
        </w:rPr>
        <w:t xml:space="preserve">Will consider how social media could be used to encourage young people to engage and to promote their work </w:t>
      </w:r>
    </w:p>
    <w:p w14:paraId="64AAECA6" w14:textId="550D839B" w:rsidR="00D16185" w:rsidRPr="00505BB6" w:rsidRDefault="00D16185" w:rsidP="00E359E5">
      <w:pPr>
        <w:pStyle w:val="ListParagraph"/>
        <w:numPr>
          <w:ilvl w:val="0"/>
          <w:numId w:val="23"/>
        </w:numPr>
        <w:rPr>
          <w:rFonts w:ascii="Arial" w:eastAsia="Calibri" w:hAnsi="Arial" w:cs="Arial"/>
          <w:bCs/>
          <w:sz w:val="24"/>
          <w:szCs w:val="24"/>
        </w:rPr>
      </w:pPr>
      <w:r w:rsidRPr="00505BB6">
        <w:rPr>
          <w:rFonts w:ascii="Arial" w:eastAsia="Calibri" w:hAnsi="Arial" w:cs="Arial"/>
          <w:bCs/>
          <w:sz w:val="24"/>
          <w:szCs w:val="24"/>
        </w:rPr>
        <w:t xml:space="preserve">Will consider how </w:t>
      </w:r>
      <w:r w:rsidR="00F42738" w:rsidRPr="00505BB6">
        <w:rPr>
          <w:rFonts w:ascii="Arial" w:eastAsia="Calibri" w:hAnsi="Arial" w:cs="Arial"/>
          <w:bCs/>
          <w:sz w:val="24"/>
          <w:szCs w:val="24"/>
        </w:rPr>
        <w:t>young people’s achievements could be recognised externally</w:t>
      </w:r>
      <w:r w:rsidR="005D23EB" w:rsidRPr="00505BB6">
        <w:rPr>
          <w:rFonts w:ascii="Arial" w:eastAsia="Calibri" w:hAnsi="Arial" w:cs="Arial"/>
          <w:bCs/>
          <w:sz w:val="24"/>
          <w:szCs w:val="24"/>
        </w:rPr>
        <w:t>.</w:t>
      </w:r>
      <w:r w:rsidR="00F42738" w:rsidRPr="00505BB6">
        <w:rPr>
          <w:rFonts w:ascii="Arial" w:eastAsia="Calibri" w:hAnsi="Arial" w:cs="Arial"/>
          <w:bCs/>
          <w:sz w:val="24"/>
          <w:szCs w:val="24"/>
        </w:rPr>
        <w:t xml:space="preserve"> </w:t>
      </w:r>
    </w:p>
    <w:p w14:paraId="0CFB022D" w14:textId="77777777" w:rsidR="009E42C1" w:rsidRPr="00B1537C" w:rsidRDefault="009E42C1" w:rsidP="009E42C1">
      <w:pPr>
        <w:pStyle w:val="ListParagraph"/>
        <w:rPr>
          <w:rFonts w:ascii="Arial" w:eastAsia="Calibri" w:hAnsi="Arial" w:cs="Arial"/>
          <w:bCs/>
          <w:sz w:val="24"/>
          <w:szCs w:val="24"/>
        </w:rPr>
      </w:pPr>
    </w:p>
    <w:p w14:paraId="03A1A894" w14:textId="7492FE76" w:rsidR="0036448F" w:rsidRPr="009E42C1" w:rsidRDefault="0036448F" w:rsidP="009E42C1">
      <w:pPr>
        <w:pStyle w:val="ListParagraph"/>
        <w:numPr>
          <w:ilvl w:val="0"/>
          <w:numId w:val="22"/>
        </w:numPr>
        <w:spacing w:after="0" w:line="240" w:lineRule="auto"/>
        <w:rPr>
          <w:rFonts w:ascii="Arial" w:eastAsia="Calibri" w:hAnsi="Arial" w:cs="Arial"/>
          <w:b/>
          <w:color w:val="EE266D" w:themeColor="accent1"/>
          <w:sz w:val="28"/>
        </w:rPr>
      </w:pPr>
      <w:r w:rsidRPr="009E42C1">
        <w:rPr>
          <w:rFonts w:ascii="Arial" w:eastAsia="Calibri" w:hAnsi="Arial" w:cs="Arial"/>
          <w:b/>
          <w:color w:val="EE266D" w:themeColor="accent1"/>
          <w:sz w:val="28"/>
        </w:rPr>
        <w:t>Covid-19 secure delivery</w:t>
      </w:r>
    </w:p>
    <w:p w14:paraId="6BCCEDCF" w14:textId="77777777" w:rsidR="0036448F" w:rsidRPr="0036448F" w:rsidRDefault="0036448F" w:rsidP="0036448F">
      <w:pPr>
        <w:pStyle w:val="ListParagraph"/>
        <w:spacing w:after="0" w:line="240" w:lineRule="auto"/>
        <w:rPr>
          <w:rFonts w:ascii="Arial" w:eastAsia="Calibri" w:hAnsi="Arial" w:cs="Arial"/>
          <w:bCs/>
          <w:color w:val="EE266D" w:themeColor="accent1"/>
          <w:sz w:val="28"/>
        </w:rPr>
      </w:pPr>
    </w:p>
    <w:p w14:paraId="2FCC194F" w14:textId="77777777" w:rsidR="0036448F" w:rsidRPr="0036448F" w:rsidRDefault="0036448F" w:rsidP="0036448F">
      <w:pPr>
        <w:pStyle w:val="ListParagraph"/>
        <w:numPr>
          <w:ilvl w:val="0"/>
          <w:numId w:val="23"/>
        </w:numPr>
        <w:spacing w:after="0" w:line="240" w:lineRule="auto"/>
        <w:rPr>
          <w:rFonts w:ascii="Arial" w:eastAsia="Calibri" w:hAnsi="Arial" w:cs="Arial"/>
          <w:bCs/>
          <w:sz w:val="24"/>
          <w:szCs w:val="24"/>
        </w:rPr>
      </w:pPr>
      <w:r w:rsidRPr="0036448F">
        <w:rPr>
          <w:rFonts w:ascii="Arial" w:eastAsia="Calibri" w:hAnsi="Arial" w:cs="Arial"/>
          <w:bCs/>
          <w:sz w:val="24"/>
          <w:szCs w:val="24"/>
        </w:rPr>
        <w:t xml:space="preserve">The provider must ensure that the activities delivered meet the National Youth Agency’s guidance on managing youth sector activities and spaces during Covid-19 – relevant at the time of delivery – guidance published </w:t>
      </w:r>
      <w:hyperlink r:id="rId37" w:history="1">
        <w:r w:rsidRPr="0036448F">
          <w:rPr>
            <w:rStyle w:val="Hyperlink"/>
            <w:rFonts w:ascii="Arial" w:eastAsia="Calibri" w:hAnsi="Arial" w:cs="Arial"/>
            <w:bCs/>
            <w:sz w:val="24"/>
            <w:szCs w:val="24"/>
          </w:rPr>
          <w:t>here</w:t>
        </w:r>
      </w:hyperlink>
      <w:r w:rsidRPr="0036448F">
        <w:rPr>
          <w:rFonts w:ascii="Arial" w:eastAsia="Calibri" w:hAnsi="Arial" w:cs="Arial"/>
          <w:bCs/>
          <w:sz w:val="24"/>
          <w:szCs w:val="24"/>
        </w:rPr>
        <w:t xml:space="preserve">. Additional tools and resources to support this guidance can be found </w:t>
      </w:r>
      <w:hyperlink r:id="rId38" w:history="1">
        <w:r w:rsidRPr="0036448F">
          <w:rPr>
            <w:rStyle w:val="Hyperlink"/>
            <w:rFonts w:ascii="Arial" w:eastAsia="Calibri" w:hAnsi="Arial" w:cs="Arial"/>
            <w:bCs/>
            <w:sz w:val="24"/>
            <w:szCs w:val="24"/>
          </w:rPr>
          <w:t>here</w:t>
        </w:r>
      </w:hyperlink>
      <w:r w:rsidRPr="0036448F">
        <w:rPr>
          <w:rFonts w:ascii="Arial" w:eastAsia="Calibri" w:hAnsi="Arial" w:cs="Arial"/>
          <w:bCs/>
          <w:sz w:val="24"/>
          <w:szCs w:val="24"/>
        </w:rPr>
        <w:t xml:space="preserve">. </w:t>
      </w:r>
    </w:p>
    <w:p w14:paraId="43F3AFF5" w14:textId="77777777" w:rsidR="0036448F" w:rsidRPr="0036448F" w:rsidRDefault="0036448F" w:rsidP="0036448F">
      <w:pPr>
        <w:pStyle w:val="ListParagraph"/>
        <w:spacing w:after="0" w:line="240" w:lineRule="auto"/>
        <w:rPr>
          <w:rFonts w:ascii="Arial" w:eastAsia="Calibri" w:hAnsi="Arial" w:cs="Arial"/>
          <w:bCs/>
          <w:color w:val="EE266D" w:themeColor="accent1"/>
          <w:sz w:val="24"/>
          <w:szCs w:val="24"/>
        </w:rPr>
      </w:pPr>
    </w:p>
    <w:p w14:paraId="76B2360C" w14:textId="25555166" w:rsidR="0036448F" w:rsidRPr="0036448F" w:rsidRDefault="0036448F" w:rsidP="0036448F">
      <w:pPr>
        <w:pStyle w:val="ListParagraph"/>
        <w:numPr>
          <w:ilvl w:val="0"/>
          <w:numId w:val="23"/>
        </w:numPr>
        <w:spacing w:after="0" w:line="240" w:lineRule="auto"/>
        <w:rPr>
          <w:rFonts w:ascii="Arial" w:eastAsia="Calibri" w:hAnsi="Arial" w:cs="Arial"/>
          <w:bCs/>
          <w:sz w:val="24"/>
          <w:szCs w:val="24"/>
        </w:rPr>
      </w:pPr>
      <w:r w:rsidRPr="0036448F">
        <w:rPr>
          <w:rFonts w:ascii="Arial" w:eastAsia="Calibri" w:hAnsi="Arial" w:cs="Arial"/>
          <w:bCs/>
          <w:sz w:val="24"/>
          <w:szCs w:val="24"/>
        </w:rPr>
        <w:t xml:space="preserve">As there may be changes to Covid-19 related restrictions during the project’s lifetime, we would welcome a </w:t>
      </w:r>
      <w:r w:rsidR="009E42C1">
        <w:rPr>
          <w:rFonts w:ascii="Arial" w:eastAsia="Calibri" w:hAnsi="Arial" w:cs="Arial"/>
          <w:bCs/>
          <w:sz w:val="24"/>
          <w:szCs w:val="24"/>
        </w:rPr>
        <w:t xml:space="preserve">programme design that supports </w:t>
      </w:r>
      <w:r w:rsidRPr="0036448F">
        <w:rPr>
          <w:rFonts w:ascii="Arial" w:eastAsia="Calibri" w:hAnsi="Arial" w:cs="Arial"/>
          <w:bCs/>
          <w:sz w:val="24"/>
          <w:szCs w:val="24"/>
        </w:rPr>
        <w:t>blended and flexible delivery model</w:t>
      </w:r>
      <w:r w:rsidR="009E42C1">
        <w:rPr>
          <w:rFonts w:ascii="Arial" w:eastAsia="Calibri" w:hAnsi="Arial" w:cs="Arial"/>
          <w:bCs/>
          <w:sz w:val="24"/>
          <w:szCs w:val="24"/>
        </w:rPr>
        <w:t>s</w:t>
      </w:r>
      <w:r w:rsidRPr="0036448F">
        <w:rPr>
          <w:rFonts w:ascii="Arial" w:eastAsia="Calibri" w:hAnsi="Arial" w:cs="Arial"/>
          <w:bCs/>
          <w:sz w:val="24"/>
          <w:szCs w:val="24"/>
        </w:rPr>
        <w:t xml:space="preserve">, making use of both online and Covid-19 secure in-person sessions. </w:t>
      </w:r>
    </w:p>
    <w:p w14:paraId="2DD067B7" w14:textId="77777777" w:rsidR="0036448F" w:rsidRPr="0036448F" w:rsidRDefault="0036448F" w:rsidP="0036448F">
      <w:pPr>
        <w:pStyle w:val="ListParagraph"/>
        <w:spacing w:after="0" w:line="240" w:lineRule="auto"/>
        <w:rPr>
          <w:rFonts w:ascii="Arial" w:eastAsia="Calibri" w:hAnsi="Arial" w:cs="Arial"/>
          <w:bCs/>
          <w:sz w:val="24"/>
          <w:szCs w:val="24"/>
        </w:rPr>
      </w:pPr>
    </w:p>
    <w:p w14:paraId="2F27ACFA" w14:textId="0A69832F" w:rsidR="0036448F" w:rsidRPr="0036448F" w:rsidRDefault="0036448F" w:rsidP="0036448F">
      <w:pPr>
        <w:pStyle w:val="ListParagraph"/>
        <w:numPr>
          <w:ilvl w:val="0"/>
          <w:numId w:val="23"/>
        </w:numPr>
        <w:spacing w:after="0" w:line="240" w:lineRule="auto"/>
        <w:rPr>
          <w:rFonts w:ascii="Arial" w:eastAsia="Calibri" w:hAnsi="Arial" w:cs="Arial"/>
          <w:bCs/>
          <w:sz w:val="24"/>
          <w:szCs w:val="24"/>
        </w:rPr>
      </w:pPr>
      <w:r w:rsidRPr="0036448F">
        <w:rPr>
          <w:rFonts w:ascii="Arial" w:eastAsia="Calibri" w:hAnsi="Arial" w:cs="Arial"/>
          <w:bCs/>
          <w:sz w:val="24"/>
          <w:szCs w:val="24"/>
        </w:rPr>
        <w:t xml:space="preserve">We encourage providers to put in place a contingency plan for delivery </w:t>
      </w:r>
      <w:proofErr w:type="gramStart"/>
      <w:r w:rsidRPr="0036448F">
        <w:rPr>
          <w:rFonts w:ascii="Arial" w:eastAsia="Calibri" w:hAnsi="Arial" w:cs="Arial"/>
          <w:bCs/>
          <w:sz w:val="24"/>
          <w:szCs w:val="24"/>
        </w:rPr>
        <w:t>in the event that</w:t>
      </w:r>
      <w:proofErr w:type="gramEnd"/>
      <w:r w:rsidRPr="0036448F">
        <w:rPr>
          <w:rFonts w:ascii="Arial" w:eastAsia="Calibri" w:hAnsi="Arial" w:cs="Arial"/>
          <w:bCs/>
          <w:sz w:val="24"/>
          <w:szCs w:val="24"/>
        </w:rPr>
        <w:t xml:space="preserve"> in-person sessions have to be suspended during the pro</w:t>
      </w:r>
      <w:r w:rsidR="00DA20C6">
        <w:rPr>
          <w:rFonts w:ascii="Arial" w:eastAsia="Calibri" w:hAnsi="Arial" w:cs="Arial"/>
          <w:bCs/>
          <w:sz w:val="24"/>
          <w:szCs w:val="24"/>
        </w:rPr>
        <w:t xml:space="preserve">gramme’s </w:t>
      </w:r>
      <w:r w:rsidRPr="0036448F">
        <w:rPr>
          <w:rFonts w:ascii="Arial" w:eastAsia="Calibri" w:hAnsi="Arial" w:cs="Arial"/>
          <w:bCs/>
          <w:sz w:val="24"/>
          <w:szCs w:val="24"/>
        </w:rPr>
        <w:t>lifetime.</w:t>
      </w:r>
    </w:p>
    <w:p w14:paraId="2023AFF7" w14:textId="77777777" w:rsidR="0036448F" w:rsidRPr="0036448F" w:rsidRDefault="0036448F" w:rsidP="0036448F">
      <w:pPr>
        <w:pStyle w:val="ListParagraph"/>
        <w:spacing w:after="0" w:line="240" w:lineRule="auto"/>
        <w:rPr>
          <w:rFonts w:ascii="Arial" w:eastAsia="Calibri" w:hAnsi="Arial" w:cs="Arial"/>
          <w:bCs/>
          <w:sz w:val="24"/>
          <w:szCs w:val="24"/>
        </w:rPr>
      </w:pPr>
    </w:p>
    <w:p w14:paraId="1422529A" w14:textId="55207B96" w:rsidR="0036448F" w:rsidRPr="0036448F" w:rsidRDefault="0036448F" w:rsidP="0036448F">
      <w:pPr>
        <w:pStyle w:val="ListParagraph"/>
        <w:numPr>
          <w:ilvl w:val="0"/>
          <w:numId w:val="23"/>
        </w:numPr>
        <w:spacing w:after="0" w:line="240" w:lineRule="auto"/>
        <w:rPr>
          <w:rFonts w:ascii="Arial" w:eastAsia="Calibri" w:hAnsi="Arial" w:cs="Arial"/>
          <w:bCs/>
          <w:sz w:val="24"/>
          <w:szCs w:val="24"/>
        </w:rPr>
      </w:pPr>
      <w:r w:rsidRPr="0036448F">
        <w:rPr>
          <w:rFonts w:ascii="Arial" w:eastAsia="Calibri" w:hAnsi="Arial" w:cs="Arial"/>
          <w:bCs/>
          <w:sz w:val="24"/>
          <w:szCs w:val="24"/>
        </w:rPr>
        <w:t xml:space="preserve">We encourage providers to consider how young people that may not have access to digital devices can engage in the programme – we would be open to funding being used for the hire of equipment to facilitate this. </w:t>
      </w:r>
    </w:p>
    <w:p w14:paraId="0DF8249F" w14:textId="77777777" w:rsidR="0036448F" w:rsidRPr="0036448F" w:rsidRDefault="0036448F" w:rsidP="009E42C1">
      <w:pPr>
        <w:rPr>
          <w:rFonts w:ascii="Arial" w:eastAsia="Calibri" w:hAnsi="Arial" w:cs="Arial"/>
          <w:bCs/>
          <w:sz w:val="24"/>
          <w:szCs w:val="24"/>
        </w:rPr>
      </w:pPr>
    </w:p>
    <w:sectPr w:rsidR="0036448F" w:rsidRPr="0036448F" w:rsidSect="001903B5">
      <w:pgSz w:w="11906" w:h="16838" w:code="9"/>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2575" w14:textId="77777777" w:rsidR="008E7AD5" w:rsidRDefault="008E7AD5" w:rsidP="005236C2">
      <w:pPr>
        <w:spacing w:after="0" w:line="240" w:lineRule="auto"/>
      </w:pPr>
      <w:r>
        <w:separator/>
      </w:r>
    </w:p>
  </w:endnote>
  <w:endnote w:type="continuationSeparator" w:id="0">
    <w:p w14:paraId="6962EDF5" w14:textId="77777777" w:rsidR="008E7AD5" w:rsidRDefault="008E7AD5" w:rsidP="0052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23DD" w14:textId="77777777" w:rsidR="001903B5" w:rsidRDefault="00190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3895"/>
      <w:docPartObj>
        <w:docPartGallery w:val="Page Numbers (Bottom of Page)"/>
        <w:docPartUnique/>
      </w:docPartObj>
    </w:sdtPr>
    <w:sdtEndPr>
      <w:rPr>
        <w:noProof/>
      </w:rPr>
    </w:sdtEndPr>
    <w:sdtContent>
      <w:p w14:paraId="2D6D878E" w14:textId="77777777" w:rsidR="00071B48" w:rsidRDefault="00071B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F61DD0" w14:textId="77777777" w:rsidR="00071B48" w:rsidRDefault="00071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D074" w14:textId="77777777" w:rsidR="001903B5" w:rsidRDefault="001903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544851"/>
      <w:docPartObj>
        <w:docPartGallery w:val="Page Numbers (Bottom of Page)"/>
        <w:docPartUnique/>
      </w:docPartObj>
    </w:sdtPr>
    <w:sdtEndPr>
      <w:rPr>
        <w:noProof/>
      </w:rPr>
    </w:sdtEndPr>
    <w:sdtContent>
      <w:p w14:paraId="5013BA8C" w14:textId="31F2301D" w:rsidR="00C06F72" w:rsidRDefault="00C06F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41B5" w14:textId="77777777" w:rsidR="00C06F72" w:rsidRDefault="00C06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B6F9" w14:textId="77777777" w:rsidR="008E7AD5" w:rsidRDefault="008E7AD5" w:rsidP="005236C2">
      <w:pPr>
        <w:spacing w:after="0" w:line="240" w:lineRule="auto"/>
      </w:pPr>
      <w:r>
        <w:separator/>
      </w:r>
    </w:p>
  </w:footnote>
  <w:footnote w:type="continuationSeparator" w:id="0">
    <w:p w14:paraId="0E66F176" w14:textId="77777777" w:rsidR="008E7AD5" w:rsidRDefault="008E7AD5" w:rsidP="005236C2">
      <w:pPr>
        <w:spacing w:after="0" w:line="240" w:lineRule="auto"/>
      </w:pPr>
      <w:r>
        <w:continuationSeparator/>
      </w:r>
    </w:p>
  </w:footnote>
  <w:footnote w:id="1">
    <w:p w14:paraId="6B264FDD" w14:textId="51162C08" w:rsidR="00C06F72" w:rsidRDefault="00C06F72">
      <w:pPr>
        <w:pStyle w:val="FootnoteText"/>
      </w:pPr>
      <w:r>
        <w:rPr>
          <w:rStyle w:val="FootnoteReference"/>
        </w:rPr>
        <w:footnoteRef/>
      </w:r>
      <w:r>
        <w:t xml:space="preserve"> Institute of Development Studies, </w:t>
      </w:r>
      <w:r w:rsidRPr="00DA5689">
        <w:rPr>
          <w:i/>
          <w:iCs/>
        </w:rPr>
        <w:t>Participatory Methods</w:t>
      </w:r>
      <w:r>
        <w:rPr>
          <w:i/>
          <w:iCs/>
        </w:rPr>
        <w:t xml:space="preserve"> </w:t>
      </w:r>
      <w:r w:rsidRPr="00DA5689">
        <w:rPr>
          <w:rFonts w:ascii="Helvetica" w:eastAsia="Times New Roman" w:hAnsi="Helvetica" w:cs="Helvetica"/>
          <w:color w:val="333333"/>
          <w:sz w:val="18"/>
          <w:szCs w:val="18"/>
          <w:lang w:eastAsia="en-GB"/>
        </w:rPr>
        <w:t>[website</w:t>
      </w:r>
      <w:r>
        <w:rPr>
          <w:rFonts w:ascii="Helvetica" w:eastAsia="Times New Roman" w:hAnsi="Helvetica" w:cs="Helvetica"/>
          <w:color w:val="333333"/>
          <w:sz w:val="18"/>
          <w:szCs w:val="18"/>
          <w:lang w:eastAsia="en-GB"/>
        </w:rPr>
        <w:t xml:space="preserve">] , </w:t>
      </w:r>
      <w:hyperlink r:id="rId1" w:history="1">
        <w:r w:rsidRPr="00EE6DC1">
          <w:rPr>
            <w:rStyle w:val="Hyperlink"/>
          </w:rPr>
          <w:t>https://www.participatorymethods.org/task/learn-and-empower</w:t>
        </w:r>
      </w:hyperlink>
      <w:r>
        <w:t xml:space="preserve"> , (accessed 9 April 2021). </w:t>
      </w:r>
    </w:p>
  </w:footnote>
  <w:footnote w:id="2">
    <w:p w14:paraId="6D6E43FB" w14:textId="2774AD26" w:rsidR="00C06F72" w:rsidRDefault="00C06F72">
      <w:pPr>
        <w:pStyle w:val="FootnoteText"/>
      </w:pPr>
      <w:r>
        <w:rPr>
          <w:rStyle w:val="FootnoteReference"/>
        </w:rPr>
        <w:footnoteRef/>
      </w:r>
      <w:r>
        <w:t xml:space="preserve"> Institute of Development Studies, </w:t>
      </w:r>
      <w:r w:rsidRPr="00DA5689">
        <w:rPr>
          <w:i/>
          <w:iCs/>
        </w:rPr>
        <w:t>Participatory Methods</w:t>
      </w:r>
      <w:r>
        <w:rPr>
          <w:i/>
          <w:iCs/>
        </w:rPr>
        <w:t xml:space="preserve"> </w:t>
      </w:r>
      <w:r w:rsidRPr="00DA5689">
        <w:rPr>
          <w:rFonts w:ascii="Helvetica" w:eastAsia="Times New Roman" w:hAnsi="Helvetica" w:cs="Helvetica"/>
          <w:color w:val="333333"/>
          <w:sz w:val="18"/>
          <w:szCs w:val="18"/>
          <w:lang w:eastAsia="en-GB"/>
        </w:rPr>
        <w:t>[website</w:t>
      </w:r>
      <w:r>
        <w:rPr>
          <w:rFonts w:ascii="Helvetica" w:eastAsia="Times New Roman" w:hAnsi="Helvetica" w:cs="Helvetica"/>
          <w:color w:val="333333"/>
          <w:sz w:val="18"/>
          <w:szCs w:val="18"/>
          <w:lang w:eastAsia="en-GB"/>
        </w:rPr>
        <w:t xml:space="preserve">] , </w:t>
      </w:r>
      <w:hyperlink r:id="rId2" w:history="1">
        <w:r w:rsidRPr="00EE6DC1">
          <w:rPr>
            <w:rStyle w:val="Hyperlink"/>
          </w:rPr>
          <w:t>https://www.participatorymethods.org/glossary/participatory-action-research</w:t>
        </w:r>
      </w:hyperlink>
      <w:r>
        <w:t xml:space="preserve"> , (accessed 9 April 2021).</w:t>
      </w:r>
    </w:p>
  </w:footnote>
  <w:footnote w:id="3">
    <w:p w14:paraId="356F33DE" w14:textId="5002C240" w:rsidR="00C06F72" w:rsidRDefault="00C06F72">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A16E" w14:textId="77777777" w:rsidR="001903B5" w:rsidRDefault="00190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C9C4" w14:textId="77777777" w:rsidR="00071B48" w:rsidRDefault="00071B48" w:rsidP="005236C2">
    <w:pPr>
      <w:pStyle w:val="Header"/>
      <w:jc w:val="center"/>
    </w:pPr>
    <w:r w:rsidRPr="005236C2">
      <w:rPr>
        <w:noProof/>
      </w:rPr>
      <w:drawing>
        <wp:inline distT="0" distB="0" distL="0" distR="0" wp14:anchorId="219A3EC7" wp14:editId="35672A31">
          <wp:extent cx="3324225" cy="254859"/>
          <wp:effectExtent l="0" t="0" r="0" b="0"/>
          <wp:docPr id="9" name="Picture 9" descr="\\profileshare1\rdrfoldersA-D\DHodgson\Desktop\Mayor of London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share1\rdrfoldersA-D\DHodgson\Desktop\Mayor of London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0727" cy="2844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5F28" w14:textId="77777777" w:rsidR="001903B5" w:rsidRDefault="001903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C832" w14:textId="6137D514" w:rsidR="00C06F72" w:rsidRDefault="00C06F72" w:rsidP="005236C2">
    <w:pPr>
      <w:pStyle w:val="Header"/>
      <w:jc w:val="center"/>
    </w:pPr>
    <w:r w:rsidRPr="005236C2">
      <w:rPr>
        <w:noProof/>
      </w:rPr>
      <w:drawing>
        <wp:inline distT="0" distB="0" distL="0" distR="0" wp14:anchorId="73EA5493" wp14:editId="23949CB3">
          <wp:extent cx="3324225" cy="254859"/>
          <wp:effectExtent l="0" t="0" r="0" b="0"/>
          <wp:docPr id="15" name="Picture 15" descr="\\profileshare1\rdrfoldersA-D\DHodgson\Desktop\Mayor of London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share1\rdrfoldersA-D\DHodgson\Desktop\Mayor of London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0727" cy="2844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8C8"/>
    <w:multiLevelType w:val="hybridMultilevel"/>
    <w:tmpl w:val="F4A89AA2"/>
    <w:lvl w:ilvl="0" w:tplc="0E6807F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7235F5"/>
    <w:multiLevelType w:val="hybridMultilevel"/>
    <w:tmpl w:val="CF0E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5495A"/>
    <w:multiLevelType w:val="hybridMultilevel"/>
    <w:tmpl w:val="9F0C2D5C"/>
    <w:lvl w:ilvl="0" w:tplc="8A904A6C">
      <w:start w:val="1"/>
      <w:numFmt w:val="bullet"/>
      <w:lvlText w:val="•"/>
      <w:lvlJc w:val="left"/>
      <w:pPr>
        <w:tabs>
          <w:tab w:val="num" w:pos="720"/>
        </w:tabs>
        <w:ind w:left="720" w:hanging="360"/>
      </w:pPr>
      <w:rPr>
        <w:rFonts w:ascii="Times New Roman" w:hAnsi="Times New Roman" w:hint="default"/>
      </w:rPr>
    </w:lvl>
    <w:lvl w:ilvl="1" w:tplc="8A508B36" w:tentative="1">
      <w:start w:val="1"/>
      <w:numFmt w:val="bullet"/>
      <w:lvlText w:val="•"/>
      <w:lvlJc w:val="left"/>
      <w:pPr>
        <w:tabs>
          <w:tab w:val="num" w:pos="1440"/>
        </w:tabs>
        <w:ind w:left="1440" w:hanging="360"/>
      </w:pPr>
      <w:rPr>
        <w:rFonts w:ascii="Times New Roman" w:hAnsi="Times New Roman" w:hint="default"/>
      </w:rPr>
    </w:lvl>
    <w:lvl w:ilvl="2" w:tplc="F7FE70E6" w:tentative="1">
      <w:start w:val="1"/>
      <w:numFmt w:val="bullet"/>
      <w:lvlText w:val="•"/>
      <w:lvlJc w:val="left"/>
      <w:pPr>
        <w:tabs>
          <w:tab w:val="num" w:pos="2160"/>
        </w:tabs>
        <w:ind w:left="2160" w:hanging="360"/>
      </w:pPr>
      <w:rPr>
        <w:rFonts w:ascii="Times New Roman" w:hAnsi="Times New Roman" w:hint="default"/>
      </w:rPr>
    </w:lvl>
    <w:lvl w:ilvl="3" w:tplc="92AAFA1A" w:tentative="1">
      <w:start w:val="1"/>
      <w:numFmt w:val="bullet"/>
      <w:lvlText w:val="•"/>
      <w:lvlJc w:val="left"/>
      <w:pPr>
        <w:tabs>
          <w:tab w:val="num" w:pos="2880"/>
        </w:tabs>
        <w:ind w:left="2880" w:hanging="360"/>
      </w:pPr>
      <w:rPr>
        <w:rFonts w:ascii="Times New Roman" w:hAnsi="Times New Roman" w:hint="default"/>
      </w:rPr>
    </w:lvl>
    <w:lvl w:ilvl="4" w:tplc="76D2C904" w:tentative="1">
      <w:start w:val="1"/>
      <w:numFmt w:val="bullet"/>
      <w:lvlText w:val="•"/>
      <w:lvlJc w:val="left"/>
      <w:pPr>
        <w:tabs>
          <w:tab w:val="num" w:pos="3600"/>
        </w:tabs>
        <w:ind w:left="3600" w:hanging="360"/>
      </w:pPr>
      <w:rPr>
        <w:rFonts w:ascii="Times New Roman" w:hAnsi="Times New Roman" w:hint="default"/>
      </w:rPr>
    </w:lvl>
    <w:lvl w:ilvl="5" w:tplc="24008B76" w:tentative="1">
      <w:start w:val="1"/>
      <w:numFmt w:val="bullet"/>
      <w:lvlText w:val="•"/>
      <w:lvlJc w:val="left"/>
      <w:pPr>
        <w:tabs>
          <w:tab w:val="num" w:pos="4320"/>
        </w:tabs>
        <w:ind w:left="4320" w:hanging="360"/>
      </w:pPr>
      <w:rPr>
        <w:rFonts w:ascii="Times New Roman" w:hAnsi="Times New Roman" w:hint="default"/>
      </w:rPr>
    </w:lvl>
    <w:lvl w:ilvl="6" w:tplc="A6CC5DC2" w:tentative="1">
      <w:start w:val="1"/>
      <w:numFmt w:val="bullet"/>
      <w:lvlText w:val="•"/>
      <w:lvlJc w:val="left"/>
      <w:pPr>
        <w:tabs>
          <w:tab w:val="num" w:pos="5040"/>
        </w:tabs>
        <w:ind w:left="5040" w:hanging="360"/>
      </w:pPr>
      <w:rPr>
        <w:rFonts w:ascii="Times New Roman" w:hAnsi="Times New Roman" w:hint="default"/>
      </w:rPr>
    </w:lvl>
    <w:lvl w:ilvl="7" w:tplc="5B900256" w:tentative="1">
      <w:start w:val="1"/>
      <w:numFmt w:val="bullet"/>
      <w:lvlText w:val="•"/>
      <w:lvlJc w:val="left"/>
      <w:pPr>
        <w:tabs>
          <w:tab w:val="num" w:pos="5760"/>
        </w:tabs>
        <w:ind w:left="5760" w:hanging="360"/>
      </w:pPr>
      <w:rPr>
        <w:rFonts w:ascii="Times New Roman" w:hAnsi="Times New Roman" w:hint="default"/>
      </w:rPr>
    </w:lvl>
    <w:lvl w:ilvl="8" w:tplc="F162CC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BA359A"/>
    <w:multiLevelType w:val="hybridMultilevel"/>
    <w:tmpl w:val="11E8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A2B23"/>
    <w:multiLevelType w:val="hybridMultilevel"/>
    <w:tmpl w:val="22346DAC"/>
    <w:lvl w:ilvl="0" w:tplc="71A8A75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7D58C3"/>
    <w:multiLevelType w:val="hybridMultilevel"/>
    <w:tmpl w:val="D7B26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181B8E"/>
    <w:multiLevelType w:val="hybridMultilevel"/>
    <w:tmpl w:val="BA640104"/>
    <w:lvl w:ilvl="0" w:tplc="739A4E1A">
      <w:start w:val="1"/>
      <w:numFmt w:val="bullet"/>
      <w:lvlText w:val="•"/>
      <w:lvlJc w:val="left"/>
      <w:pPr>
        <w:tabs>
          <w:tab w:val="num" w:pos="720"/>
        </w:tabs>
        <w:ind w:left="720" w:hanging="360"/>
      </w:pPr>
      <w:rPr>
        <w:rFonts w:ascii="Times New Roman" w:hAnsi="Times New Roman" w:hint="default"/>
      </w:rPr>
    </w:lvl>
    <w:lvl w:ilvl="1" w:tplc="C12C2B60" w:tentative="1">
      <w:start w:val="1"/>
      <w:numFmt w:val="bullet"/>
      <w:lvlText w:val="•"/>
      <w:lvlJc w:val="left"/>
      <w:pPr>
        <w:tabs>
          <w:tab w:val="num" w:pos="1440"/>
        </w:tabs>
        <w:ind w:left="1440" w:hanging="360"/>
      </w:pPr>
      <w:rPr>
        <w:rFonts w:ascii="Times New Roman" w:hAnsi="Times New Roman" w:hint="default"/>
      </w:rPr>
    </w:lvl>
    <w:lvl w:ilvl="2" w:tplc="5A4C6880" w:tentative="1">
      <w:start w:val="1"/>
      <w:numFmt w:val="bullet"/>
      <w:lvlText w:val="•"/>
      <w:lvlJc w:val="left"/>
      <w:pPr>
        <w:tabs>
          <w:tab w:val="num" w:pos="2160"/>
        </w:tabs>
        <w:ind w:left="2160" w:hanging="360"/>
      </w:pPr>
      <w:rPr>
        <w:rFonts w:ascii="Times New Roman" w:hAnsi="Times New Roman" w:hint="default"/>
      </w:rPr>
    </w:lvl>
    <w:lvl w:ilvl="3" w:tplc="7C98579E" w:tentative="1">
      <w:start w:val="1"/>
      <w:numFmt w:val="bullet"/>
      <w:lvlText w:val="•"/>
      <w:lvlJc w:val="left"/>
      <w:pPr>
        <w:tabs>
          <w:tab w:val="num" w:pos="2880"/>
        </w:tabs>
        <w:ind w:left="2880" w:hanging="360"/>
      </w:pPr>
      <w:rPr>
        <w:rFonts w:ascii="Times New Roman" w:hAnsi="Times New Roman" w:hint="default"/>
      </w:rPr>
    </w:lvl>
    <w:lvl w:ilvl="4" w:tplc="A5A8A536" w:tentative="1">
      <w:start w:val="1"/>
      <w:numFmt w:val="bullet"/>
      <w:lvlText w:val="•"/>
      <w:lvlJc w:val="left"/>
      <w:pPr>
        <w:tabs>
          <w:tab w:val="num" w:pos="3600"/>
        </w:tabs>
        <w:ind w:left="3600" w:hanging="360"/>
      </w:pPr>
      <w:rPr>
        <w:rFonts w:ascii="Times New Roman" w:hAnsi="Times New Roman" w:hint="default"/>
      </w:rPr>
    </w:lvl>
    <w:lvl w:ilvl="5" w:tplc="898C202A" w:tentative="1">
      <w:start w:val="1"/>
      <w:numFmt w:val="bullet"/>
      <w:lvlText w:val="•"/>
      <w:lvlJc w:val="left"/>
      <w:pPr>
        <w:tabs>
          <w:tab w:val="num" w:pos="4320"/>
        </w:tabs>
        <w:ind w:left="4320" w:hanging="360"/>
      </w:pPr>
      <w:rPr>
        <w:rFonts w:ascii="Times New Roman" w:hAnsi="Times New Roman" w:hint="default"/>
      </w:rPr>
    </w:lvl>
    <w:lvl w:ilvl="6" w:tplc="5776E528" w:tentative="1">
      <w:start w:val="1"/>
      <w:numFmt w:val="bullet"/>
      <w:lvlText w:val="•"/>
      <w:lvlJc w:val="left"/>
      <w:pPr>
        <w:tabs>
          <w:tab w:val="num" w:pos="5040"/>
        </w:tabs>
        <w:ind w:left="5040" w:hanging="360"/>
      </w:pPr>
      <w:rPr>
        <w:rFonts w:ascii="Times New Roman" w:hAnsi="Times New Roman" w:hint="default"/>
      </w:rPr>
    </w:lvl>
    <w:lvl w:ilvl="7" w:tplc="C13A4DE6" w:tentative="1">
      <w:start w:val="1"/>
      <w:numFmt w:val="bullet"/>
      <w:lvlText w:val="•"/>
      <w:lvlJc w:val="left"/>
      <w:pPr>
        <w:tabs>
          <w:tab w:val="num" w:pos="5760"/>
        </w:tabs>
        <w:ind w:left="5760" w:hanging="360"/>
      </w:pPr>
      <w:rPr>
        <w:rFonts w:ascii="Times New Roman" w:hAnsi="Times New Roman" w:hint="default"/>
      </w:rPr>
    </w:lvl>
    <w:lvl w:ilvl="8" w:tplc="CDD634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19391D"/>
    <w:multiLevelType w:val="multilevel"/>
    <w:tmpl w:val="2AF2D932"/>
    <w:lvl w:ilvl="0">
      <w:start w:val="1"/>
      <w:numFmt w:val="decimal"/>
      <w:pStyle w:val="GLAHeading1"/>
      <w:lvlText w:val="%1."/>
      <w:lvlJc w:val="left"/>
      <w:pPr>
        <w:ind w:left="360" w:hanging="360"/>
      </w:pPr>
    </w:lvl>
    <w:lvl w:ilvl="1">
      <w:start w:val="1"/>
      <w:numFmt w:val="decimal"/>
      <w:pStyle w:val="GLAHeading2"/>
      <w:lvlText w:val="%1.%2."/>
      <w:lvlJc w:val="left"/>
      <w:pPr>
        <w:ind w:left="792" w:hanging="432"/>
      </w:pPr>
    </w:lvl>
    <w:lvl w:ilvl="2">
      <w:start w:val="1"/>
      <w:numFmt w:val="decimal"/>
      <w:pStyle w:val="GLAHeading3"/>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3B1EE2"/>
    <w:multiLevelType w:val="hybridMultilevel"/>
    <w:tmpl w:val="36C20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311151"/>
    <w:multiLevelType w:val="hybridMultilevel"/>
    <w:tmpl w:val="25DC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22DFC"/>
    <w:multiLevelType w:val="hybridMultilevel"/>
    <w:tmpl w:val="AE2C4EB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AE17A0"/>
    <w:multiLevelType w:val="hybridMultilevel"/>
    <w:tmpl w:val="213E8866"/>
    <w:lvl w:ilvl="0" w:tplc="6C12703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925DE"/>
    <w:multiLevelType w:val="hybridMultilevel"/>
    <w:tmpl w:val="C10A11DA"/>
    <w:lvl w:ilvl="0" w:tplc="F47252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30819"/>
    <w:multiLevelType w:val="hybridMultilevel"/>
    <w:tmpl w:val="8E9093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6A61D0"/>
    <w:multiLevelType w:val="hybridMultilevel"/>
    <w:tmpl w:val="6AE66588"/>
    <w:lvl w:ilvl="0" w:tplc="F47252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E46703"/>
    <w:multiLevelType w:val="hybridMultilevel"/>
    <w:tmpl w:val="447E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575386"/>
    <w:multiLevelType w:val="hybridMultilevel"/>
    <w:tmpl w:val="0FF2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9E4A56"/>
    <w:multiLevelType w:val="hybridMultilevel"/>
    <w:tmpl w:val="22346DAC"/>
    <w:lvl w:ilvl="0" w:tplc="71A8A75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4168E5"/>
    <w:multiLevelType w:val="hybridMultilevel"/>
    <w:tmpl w:val="EFBA3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820C40"/>
    <w:multiLevelType w:val="hybridMultilevel"/>
    <w:tmpl w:val="18F00764"/>
    <w:lvl w:ilvl="0" w:tplc="3208B6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C3665D"/>
    <w:multiLevelType w:val="hybridMultilevel"/>
    <w:tmpl w:val="9B348236"/>
    <w:lvl w:ilvl="0" w:tplc="07F0C0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6C381A"/>
    <w:multiLevelType w:val="hybridMultilevel"/>
    <w:tmpl w:val="FCD88F68"/>
    <w:lvl w:ilvl="0" w:tplc="197CF3A4">
      <w:start w:val="1"/>
      <w:numFmt w:val="bullet"/>
      <w:lvlText w:val="•"/>
      <w:lvlJc w:val="left"/>
      <w:pPr>
        <w:tabs>
          <w:tab w:val="num" w:pos="720"/>
        </w:tabs>
        <w:ind w:left="720" w:hanging="360"/>
      </w:pPr>
      <w:rPr>
        <w:rFonts w:ascii="Arial" w:hAnsi="Arial" w:hint="default"/>
      </w:rPr>
    </w:lvl>
    <w:lvl w:ilvl="1" w:tplc="74EAC162" w:tentative="1">
      <w:start w:val="1"/>
      <w:numFmt w:val="bullet"/>
      <w:lvlText w:val="•"/>
      <w:lvlJc w:val="left"/>
      <w:pPr>
        <w:tabs>
          <w:tab w:val="num" w:pos="1440"/>
        </w:tabs>
        <w:ind w:left="1440" w:hanging="360"/>
      </w:pPr>
      <w:rPr>
        <w:rFonts w:ascii="Arial" w:hAnsi="Arial" w:hint="default"/>
      </w:rPr>
    </w:lvl>
    <w:lvl w:ilvl="2" w:tplc="6E4A7E8A" w:tentative="1">
      <w:start w:val="1"/>
      <w:numFmt w:val="bullet"/>
      <w:lvlText w:val="•"/>
      <w:lvlJc w:val="left"/>
      <w:pPr>
        <w:tabs>
          <w:tab w:val="num" w:pos="2160"/>
        </w:tabs>
        <w:ind w:left="2160" w:hanging="360"/>
      </w:pPr>
      <w:rPr>
        <w:rFonts w:ascii="Arial" w:hAnsi="Arial" w:hint="default"/>
      </w:rPr>
    </w:lvl>
    <w:lvl w:ilvl="3" w:tplc="F462E46A" w:tentative="1">
      <w:start w:val="1"/>
      <w:numFmt w:val="bullet"/>
      <w:lvlText w:val="•"/>
      <w:lvlJc w:val="left"/>
      <w:pPr>
        <w:tabs>
          <w:tab w:val="num" w:pos="2880"/>
        </w:tabs>
        <w:ind w:left="2880" w:hanging="360"/>
      </w:pPr>
      <w:rPr>
        <w:rFonts w:ascii="Arial" w:hAnsi="Arial" w:hint="default"/>
      </w:rPr>
    </w:lvl>
    <w:lvl w:ilvl="4" w:tplc="4E78DE62" w:tentative="1">
      <w:start w:val="1"/>
      <w:numFmt w:val="bullet"/>
      <w:lvlText w:val="•"/>
      <w:lvlJc w:val="left"/>
      <w:pPr>
        <w:tabs>
          <w:tab w:val="num" w:pos="3600"/>
        </w:tabs>
        <w:ind w:left="3600" w:hanging="360"/>
      </w:pPr>
      <w:rPr>
        <w:rFonts w:ascii="Arial" w:hAnsi="Arial" w:hint="default"/>
      </w:rPr>
    </w:lvl>
    <w:lvl w:ilvl="5" w:tplc="061E06AE" w:tentative="1">
      <w:start w:val="1"/>
      <w:numFmt w:val="bullet"/>
      <w:lvlText w:val="•"/>
      <w:lvlJc w:val="left"/>
      <w:pPr>
        <w:tabs>
          <w:tab w:val="num" w:pos="4320"/>
        </w:tabs>
        <w:ind w:left="4320" w:hanging="360"/>
      </w:pPr>
      <w:rPr>
        <w:rFonts w:ascii="Arial" w:hAnsi="Arial" w:hint="default"/>
      </w:rPr>
    </w:lvl>
    <w:lvl w:ilvl="6" w:tplc="7C44B65E" w:tentative="1">
      <w:start w:val="1"/>
      <w:numFmt w:val="bullet"/>
      <w:lvlText w:val="•"/>
      <w:lvlJc w:val="left"/>
      <w:pPr>
        <w:tabs>
          <w:tab w:val="num" w:pos="5040"/>
        </w:tabs>
        <w:ind w:left="5040" w:hanging="360"/>
      </w:pPr>
      <w:rPr>
        <w:rFonts w:ascii="Arial" w:hAnsi="Arial" w:hint="default"/>
      </w:rPr>
    </w:lvl>
    <w:lvl w:ilvl="7" w:tplc="DF5EC8EE" w:tentative="1">
      <w:start w:val="1"/>
      <w:numFmt w:val="bullet"/>
      <w:lvlText w:val="•"/>
      <w:lvlJc w:val="left"/>
      <w:pPr>
        <w:tabs>
          <w:tab w:val="num" w:pos="5760"/>
        </w:tabs>
        <w:ind w:left="5760" w:hanging="360"/>
      </w:pPr>
      <w:rPr>
        <w:rFonts w:ascii="Arial" w:hAnsi="Arial" w:hint="default"/>
      </w:rPr>
    </w:lvl>
    <w:lvl w:ilvl="8" w:tplc="FA146B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E4282A"/>
    <w:multiLevelType w:val="hybridMultilevel"/>
    <w:tmpl w:val="3BF44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AD499E"/>
    <w:multiLevelType w:val="hybridMultilevel"/>
    <w:tmpl w:val="E140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73743A"/>
    <w:multiLevelType w:val="hybridMultilevel"/>
    <w:tmpl w:val="3E98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523E48"/>
    <w:multiLevelType w:val="hybridMultilevel"/>
    <w:tmpl w:val="36C20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4B1EEF"/>
    <w:multiLevelType w:val="hybridMultilevel"/>
    <w:tmpl w:val="1960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8C5D9F"/>
    <w:multiLevelType w:val="hybridMultilevel"/>
    <w:tmpl w:val="556A2B6C"/>
    <w:lvl w:ilvl="0" w:tplc="EE4EAD3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7E04871"/>
    <w:multiLevelType w:val="hybridMultilevel"/>
    <w:tmpl w:val="A2FE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5D5081"/>
    <w:multiLevelType w:val="hybridMultilevel"/>
    <w:tmpl w:val="5EF07510"/>
    <w:lvl w:ilvl="0" w:tplc="896EE7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140A94"/>
    <w:multiLevelType w:val="hybridMultilevel"/>
    <w:tmpl w:val="F2D464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1F91EC4"/>
    <w:multiLevelType w:val="hybridMultilevel"/>
    <w:tmpl w:val="FB78B268"/>
    <w:lvl w:ilvl="0" w:tplc="B440932A">
      <w:start w:val="1"/>
      <w:numFmt w:val="bullet"/>
      <w:lvlText w:val="•"/>
      <w:lvlJc w:val="left"/>
      <w:pPr>
        <w:tabs>
          <w:tab w:val="num" w:pos="720"/>
        </w:tabs>
        <w:ind w:left="720" w:hanging="360"/>
      </w:pPr>
      <w:rPr>
        <w:rFonts w:ascii="Times New Roman" w:hAnsi="Times New Roman" w:hint="default"/>
      </w:rPr>
    </w:lvl>
    <w:lvl w:ilvl="1" w:tplc="5EA43216" w:tentative="1">
      <w:start w:val="1"/>
      <w:numFmt w:val="bullet"/>
      <w:lvlText w:val="•"/>
      <w:lvlJc w:val="left"/>
      <w:pPr>
        <w:tabs>
          <w:tab w:val="num" w:pos="1440"/>
        </w:tabs>
        <w:ind w:left="1440" w:hanging="360"/>
      </w:pPr>
      <w:rPr>
        <w:rFonts w:ascii="Times New Roman" w:hAnsi="Times New Roman" w:hint="default"/>
      </w:rPr>
    </w:lvl>
    <w:lvl w:ilvl="2" w:tplc="FCA0530C" w:tentative="1">
      <w:start w:val="1"/>
      <w:numFmt w:val="bullet"/>
      <w:lvlText w:val="•"/>
      <w:lvlJc w:val="left"/>
      <w:pPr>
        <w:tabs>
          <w:tab w:val="num" w:pos="2160"/>
        </w:tabs>
        <w:ind w:left="2160" w:hanging="360"/>
      </w:pPr>
      <w:rPr>
        <w:rFonts w:ascii="Times New Roman" w:hAnsi="Times New Roman" w:hint="default"/>
      </w:rPr>
    </w:lvl>
    <w:lvl w:ilvl="3" w:tplc="6F4C18FE" w:tentative="1">
      <w:start w:val="1"/>
      <w:numFmt w:val="bullet"/>
      <w:lvlText w:val="•"/>
      <w:lvlJc w:val="left"/>
      <w:pPr>
        <w:tabs>
          <w:tab w:val="num" w:pos="2880"/>
        </w:tabs>
        <w:ind w:left="2880" w:hanging="360"/>
      </w:pPr>
      <w:rPr>
        <w:rFonts w:ascii="Times New Roman" w:hAnsi="Times New Roman" w:hint="default"/>
      </w:rPr>
    </w:lvl>
    <w:lvl w:ilvl="4" w:tplc="46D6E8F4" w:tentative="1">
      <w:start w:val="1"/>
      <w:numFmt w:val="bullet"/>
      <w:lvlText w:val="•"/>
      <w:lvlJc w:val="left"/>
      <w:pPr>
        <w:tabs>
          <w:tab w:val="num" w:pos="3600"/>
        </w:tabs>
        <w:ind w:left="3600" w:hanging="360"/>
      </w:pPr>
      <w:rPr>
        <w:rFonts w:ascii="Times New Roman" w:hAnsi="Times New Roman" w:hint="default"/>
      </w:rPr>
    </w:lvl>
    <w:lvl w:ilvl="5" w:tplc="89FCF87E" w:tentative="1">
      <w:start w:val="1"/>
      <w:numFmt w:val="bullet"/>
      <w:lvlText w:val="•"/>
      <w:lvlJc w:val="left"/>
      <w:pPr>
        <w:tabs>
          <w:tab w:val="num" w:pos="4320"/>
        </w:tabs>
        <w:ind w:left="4320" w:hanging="360"/>
      </w:pPr>
      <w:rPr>
        <w:rFonts w:ascii="Times New Roman" w:hAnsi="Times New Roman" w:hint="default"/>
      </w:rPr>
    </w:lvl>
    <w:lvl w:ilvl="6" w:tplc="8EACEF7A" w:tentative="1">
      <w:start w:val="1"/>
      <w:numFmt w:val="bullet"/>
      <w:lvlText w:val="•"/>
      <w:lvlJc w:val="left"/>
      <w:pPr>
        <w:tabs>
          <w:tab w:val="num" w:pos="5040"/>
        </w:tabs>
        <w:ind w:left="5040" w:hanging="360"/>
      </w:pPr>
      <w:rPr>
        <w:rFonts w:ascii="Times New Roman" w:hAnsi="Times New Roman" w:hint="default"/>
      </w:rPr>
    </w:lvl>
    <w:lvl w:ilvl="7" w:tplc="E4D4527E" w:tentative="1">
      <w:start w:val="1"/>
      <w:numFmt w:val="bullet"/>
      <w:lvlText w:val="•"/>
      <w:lvlJc w:val="left"/>
      <w:pPr>
        <w:tabs>
          <w:tab w:val="num" w:pos="5760"/>
        </w:tabs>
        <w:ind w:left="5760" w:hanging="360"/>
      </w:pPr>
      <w:rPr>
        <w:rFonts w:ascii="Times New Roman" w:hAnsi="Times New Roman" w:hint="default"/>
      </w:rPr>
    </w:lvl>
    <w:lvl w:ilvl="8" w:tplc="17D6F44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42E5101"/>
    <w:multiLevelType w:val="hybridMultilevel"/>
    <w:tmpl w:val="99C21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67D6E90"/>
    <w:multiLevelType w:val="hybridMultilevel"/>
    <w:tmpl w:val="C90A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1F3882"/>
    <w:multiLevelType w:val="hybridMultilevel"/>
    <w:tmpl w:val="D068A09C"/>
    <w:lvl w:ilvl="0" w:tplc="6C127034">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8CB6021"/>
    <w:multiLevelType w:val="hybridMultilevel"/>
    <w:tmpl w:val="7F2667AE"/>
    <w:lvl w:ilvl="0" w:tplc="1D0E28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9563824"/>
    <w:multiLevelType w:val="hybridMultilevel"/>
    <w:tmpl w:val="F692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E60784"/>
    <w:multiLevelType w:val="hybridMultilevel"/>
    <w:tmpl w:val="0526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1E00F8"/>
    <w:multiLevelType w:val="hybridMultilevel"/>
    <w:tmpl w:val="985698D8"/>
    <w:lvl w:ilvl="0" w:tplc="5BECDD9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E07710"/>
    <w:multiLevelType w:val="hybridMultilevel"/>
    <w:tmpl w:val="C20C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44BDE"/>
    <w:multiLevelType w:val="hybridMultilevel"/>
    <w:tmpl w:val="AE80D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A5386"/>
    <w:multiLevelType w:val="hybridMultilevel"/>
    <w:tmpl w:val="E1F4F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90022"/>
    <w:multiLevelType w:val="hybridMultilevel"/>
    <w:tmpl w:val="68AC1E86"/>
    <w:lvl w:ilvl="0" w:tplc="EE4EAD3E">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3596C10"/>
    <w:multiLevelType w:val="hybridMultilevel"/>
    <w:tmpl w:val="D426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86325"/>
    <w:multiLevelType w:val="hybridMultilevel"/>
    <w:tmpl w:val="8264B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4809E6"/>
    <w:multiLevelType w:val="hybridMultilevel"/>
    <w:tmpl w:val="175ED45E"/>
    <w:lvl w:ilvl="0" w:tplc="CCDCA2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3A0EE0"/>
    <w:multiLevelType w:val="hybridMultilevel"/>
    <w:tmpl w:val="F8EE7F52"/>
    <w:lvl w:ilvl="0" w:tplc="F4725232">
      <w:numFmt w:val="bullet"/>
      <w:lvlText w:val="-"/>
      <w:lvlJc w:val="left"/>
      <w:pPr>
        <w:ind w:left="72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4"/>
  </w:num>
  <w:num w:numId="2">
    <w:abstractNumId w:val="7"/>
  </w:num>
  <w:num w:numId="3">
    <w:abstractNumId w:val="40"/>
  </w:num>
  <w:num w:numId="4">
    <w:abstractNumId w:val="9"/>
  </w:num>
  <w:num w:numId="5">
    <w:abstractNumId w:val="46"/>
  </w:num>
  <w:num w:numId="6">
    <w:abstractNumId w:val="14"/>
  </w:num>
  <w:num w:numId="7">
    <w:abstractNumId w:val="44"/>
  </w:num>
  <w:num w:numId="8">
    <w:abstractNumId w:val="12"/>
  </w:num>
  <w:num w:numId="9">
    <w:abstractNumId w:val="15"/>
  </w:num>
  <w:num w:numId="10">
    <w:abstractNumId w:val="36"/>
  </w:num>
  <w:num w:numId="11">
    <w:abstractNumId w:val="11"/>
  </w:num>
  <w:num w:numId="12">
    <w:abstractNumId w:val="34"/>
  </w:num>
  <w:num w:numId="13">
    <w:abstractNumId w:val="30"/>
  </w:num>
  <w:num w:numId="14">
    <w:abstractNumId w:val="35"/>
  </w:num>
  <w:num w:numId="15">
    <w:abstractNumId w:val="23"/>
  </w:num>
  <w:num w:numId="16">
    <w:abstractNumId w:val="22"/>
  </w:num>
  <w:num w:numId="17">
    <w:abstractNumId w:val="5"/>
  </w:num>
  <w:num w:numId="18">
    <w:abstractNumId w:val="16"/>
  </w:num>
  <w:num w:numId="19">
    <w:abstractNumId w:val="27"/>
  </w:num>
  <w:num w:numId="20">
    <w:abstractNumId w:val="42"/>
  </w:num>
  <w:num w:numId="21">
    <w:abstractNumId w:val="32"/>
  </w:num>
  <w:num w:numId="22">
    <w:abstractNumId w:val="0"/>
  </w:num>
  <w:num w:numId="23">
    <w:abstractNumId w:val="39"/>
  </w:num>
  <w:num w:numId="24">
    <w:abstractNumId w:val="33"/>
  </w:num>
  <w:num w:numId="25">
    <w:abstractNumId w:val="21"/>
  </w:num>
  <w:num w:numId="26">
    <w:abstractNumId w:val="25"/>
  </w:num>
  <w:num w:numId="27">
    <w:abstractNumId w:val="41"/>
  </w:num>
  <w:num w:numId="28">
    <w:abstractNumId w:val="1"/>
  </w:num>
  <w:num w:numId="29">
    <w:abstractNumId w:val="26"/>
  </w:num>
  <w:num w:numId="30">
    <w:abstractNumId w:val="43"/>
  </w:num>
  <w:num w:numId="31">
    <w:abstractNumId w:val="8"/>
  </w:num>
  <w:num w:numId="32">
    <w:abstractNumId w:val="38"/>
  </w:num>
  <w:num w:numId="33">
    <w:abstractNumId w:val="13"/>
  </w:num>
  <w:num w:numId="34">
    <w:abstractNumId w:val="6"/>
  </w:num>
  <w:num w:numId="35">
    <w:abstractNumId w:val="2"/>
  </w:num>
  <w:num w:numId="36">
    <w:abstractNumId w:val="31"/>
  </w:num>
  <w:num w:numId="37">
    <w:abstractNumId w:val="3"/>
  </w:num>
  <w:num w:numId="38">
    <w:abstractNumId w:val="45"/>
  </w:num>
  <w:num w:numId="39">
    <w:abstractNumId w:val="29"/>
  </w:num>
  <w:num w:numId="40">
    <w:abstractNumId w:val="17"/>
  </w:num>
  <w:num w:numId="41">
    <w:abstractNumId w:val="4"/>
  </w:num>
  <w:num w:numId="42">
    <w:abstractNumId w:val="28"/>
  </w:num>
  <w:num w:numId="43">
    <w:abstractNumId w:val="10"/>
  </w:num>
  <w:num w:numId="44">
    <w:abstractNumId w:val="20"/>
  </w:num>
  <w:num w:numId="45">
    <w:abstractNumId w:val="19"/>
  </w:num>
  <w:num w:numId="46">
    <w:abstractNumId w:val="18"/>
  </w:num>
  <w:num w:numId="47">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FE"/>
    <w:rsid w:val="000136B9"/>
    <w:rsid w:val="0002728B"/>
    <w:rsid w:val="00035114"/>
    <w:rsid w:val="0003534D"/>
    <w:rsid w:val="0003608C"/>
    <w:rsid w:val="000603D6"/>
    <w:rsid w:val="00071B48"/>
    <w:rsid w:val="00074F44"/>
    <w:rsid w:val="000774BC"/>
    <w:rsid w:val="00082B86"/>
    <w:rsid w:val="000A7127"/>
    <w:rsid w:val="000A743D"/>
    <w:rsid w:val="000C3455"/>
    <w:rsid w:val="000D04A7"/>
    <w:rsid w:val="000E1B93"/>
    <w:rsid w:val="00135F75"/>
    <w:rsid w:val="00150934"/>
    <w:rsid w:val="00154F87"/>
    <w:rsid w:val="001870C2"/>
    <w:rsid w:val="001903B5"/>
    <w:rsid w:val="001949F6"/>
    <w:rsid w:val="001979AD"/>
    <w:rsid w:val="001A3718"/>
    <w:rsid w:val="001B37EB"/>
    <w:rsid w:val="001D54E4"/>
    <w:rsid w:val="001E6F78"/>
    <w:rsid w:val="00295B0E"/>
    <w:rsid w:val="002B7EF0"/>
    <w:rsid w:val="002C4935"/>
    <w:rsid w:val="002C53DC"/>
    <w:rsid w:val="002E5853"/>
    <w:rsid w:val="002E66FC"/>
    <w:rsid w:val="00333DB5"/>
    <w:rsid w:val="003350DD"/>
    <w:rsid w:val="003516A3"/>
    <w:rsid w:val="00354B43"/>
    <w:rsid w:val="003562F0"/>
    <w:rsid w:val="0035694F"/>
    <w:rsid w:val="0036448F"/>
    <w:rsid w:val="00367D33"/>
    <w:rsid w:val="0038761F"/>
    <w:rsid w:val="00396236"/>
    <w:rsid w:val="003971B1"/>
    <w:rsid w:val="003A5FE2"/>
    <w:rsid w:val="003B17B8"/>
    <w:rsid w:val="003D6D79"/>
    <w:rsid w:val="003E0F81"/>
    <w:rsid w:val="003E17BF"/>
    <w:rsid w:val="003E5BB7"/>
    <w:rsid w:val="003F312B"/>
    <w:rsid w:val="0041568A"/>
    <w:rsid w:val="004423F0"/>
    <w:rsid w:val="00444597"/>
    <w:rsid w:val="00444B23"/>
    <w:rsid w:val="004516EE"/>
    <w:rsid w:val="00481F28"/>
    <w:rsid w:val="0048376E"/>
    <w:rsid w:val="0049079A"/>
    <w:rsid w:val="00493C59"/>
    <w:rsid w:val="00494B95"/>
    <w:rsid w:val="0049693A"/>
    <w:rsid w:val="004C0131"/>
    <w:rsid w:val="004D1438"/>
    <w:rsid w:val="004D6C14"/>
    <w:rsid w:val="004E33D5"/>
    <w:rsid w:val="004F2049"/>
    <w:rsid w:val="00505BB6"/>
    <w:rsid w:val="005071A2"/>
    <w:rsid w:val="005236C2"/>
    <w:rsid w:val="00524F82"/>
    <w:rsid w:val="005317F8"/>
    <w:rsid w:val="00545DA7"/>
    <w:rsid w:val="005557BF"/>
    <w:rsid w:val="005712CB"/>
    <w:rsid w:val="005714A5"/>
    <w:rsid w:val="00584FF4"/>
    <w:rsid w:val="005B6819"/>
    <w:rsid w:val="005C5EF3"/>
    <w:rsid w:val="005D23EB"/>
    <w:rsid w:val="005F47D6"/>
    <w:rsid w:val="006017D7"/>
    <w:rsid w:val="006045F6"/>
    <w:rsid w:val="0061617C"/>
    <w:rsid w:val="00625885"/>
    <w:rsid w:val="0063442A"/>
    <w:rsid w:val="00654FDE"/>
    <w:rsid w:val="0065527C"/>
    <w:rsid w:val="00672456"/>
    <w:rsid w:val="0068182F"/>
    <w:rsid w:val="00681DC6"/>
    <w:rsid w:val="00691D61"/>
    <w:rsid w:val="006A15A7"/>
    <w:rsid w:val="006B4586"/>
    <w:rsid w:val="006C33F1"/>
    <w:rsid w:val="006E236D"/>
    <w:rsid w:val="006F491F"/>
    <w:rsid w:val="00703F49"/>
    <w:rsid w:val="00707047"/>
    <w:rsid w:val="00711710"/>
    <w:rsid w:val="00715B04"/>
    <w:rsid w:val="00716F41"/>
    <w:rsid w:val="00752979"/>
    <w:rsid w:val="007848D5"/>
    <w:rsid w:val="00791003"/>
    <w:rsid w:val="007A018B"/>
    <w:rsid w:val="007A2883"/>
    <w:rsid w:val="007C4C46"/>
    <w:rsid w:val="007D6EC1"/>
    <w:rsid w:val="007F3187"/>
    <w:rsid w:val="00813382"/>
    <w:rsid w:val="00825397"/>
    <w:rsid w:val="00834695"/>
    <w:rsid w:val="00871229"/>
    <w:rsid w:val="00872ED6"/>
    <w:rsid w:val="008859E1"/>
    <w:rsid w:val="00891AC6"/>
    <w:rsid w:val="008A3D34"/>
    <w:rsid w:val="008B1405"/>
    <w:rsid w:val="008B4F33"/>
    <w:rsid w:val="008D0CB3"/>
    <w:rsid w:val="008E7AD5"/>
    <w:rsid w:val="00906BC1"/>
    <w:rsid w:val="00914CF7"/>
    <w:rsid w:val="00920A19"/>
    <w:rsid w:val="00924180"/>
    <w:rsid w:val="009248EC"/>
    <w:rsid w:val="00986E3F"/>
    <w:rsid w:val="009A0EFE"/>
    <w:rsid w:val="009A5F97"/>
    <w:rsid w:val="009C3261"/>
    <w:rsid w:val="009C5960"/>
    <w:rsid w:val="009C7777"/>
    <w:rsid w:val="009C7D24"/>
    <w:rsid w:val="009E42C1"/>
    <w:rsid w:val="00A065C9"/>
    <w:rsid w:val="00A13944"/>
    <w:rsid w:val="00A15E2A"/>
    <w:rsid w:val="00A536E5"/>
    <w:rsid w:val="00A86F11"/>
    <w:rsid w:val="00AB0014"/>
    <w:rsid w:val="00AB7759"/>
    <w:rsid w:val="00AE283B"/>
    <w:rsid w:val="00AF044A"/>
    <w:rsid w:val="00AF0FA9"/>
    <w:rsid w:val="00AF22A0"/>
    <w:rsid w:val="00B00E10"/>
    <w:rsid w:val="00B110E9"/>
    <w:rsid w:val="00B1537C"/>
    <w:rsid w:val="00B30F04"/>
    <w:rsid w:val="00B331B3"/>
    <w:rsid w:val="00B36DC9"/>
    <w:rsid w:val="00B37B85"/>
    <w:rsid w:val="00B41E6A"/>
    <w:rsid w:val="00B45DCB"/>
    <w:rsid w:val="00B46178"/>
    <w:rsid w:val="00B66762"/>
    <w:rsid w:val="00BA6080"/>
    <w:rsid w:val="00BC1824"/>
    <w:rsid w:val="00BD19DA"/>
    <w:rsid w:val="00BD3F1F"/>
    <w:rsid w:val="00C023F5"/>
    <w:rsid w:val="00C06F72"/>
    <w:rsid w:val="00C11302"/>
    <w:rsid w:val="00C142C0"/>
    <w:rsid w:val="00C40F1E"/>
    <w:rsid w:val="00C54E22"/>
    <w:rsid w:val="00C60FDE"/>
    <w:rsid w:val="00C67A22"/>
    <w:rsid w:val="00C73A91"/>
    <w:rsid w:val="00C85088"/>
    <w:rsid w:val="00C93908"/>
    <w:rsid w:val="00CA2213"/>
    <w:rsid w:val="00CB0777"/>
    <w:rsid w:val="00CC299B"/>
    <w:rsid w:val="00CD5276"/>
    <w:rsid w:val="00D07EDA"/>
    <w:rsid w:val="00D16185"/>
    <w:rsid w:val="00D16661"/>
    <w:rsid w:val="00D21E41"/>
    <w:rsid w:val="00D23507"/>
    <w:rsid w:val="00D427E0"/>
    <w:rsid w:val="00D43831"/>
    <w:rsid w:val="00D82EE8"/>
    <w:rsid w:val="00DA20C6"/>
    <w:rsid w:val="00DA5689"/>
    <w:rsid w:val="00DA6EAD"/>
    <w:rsid w:val="00DC02F8"/>
    <w:rsid w:val="00DC1D90"/>
    <w:rsid w:val="00DC3C1F"/>
    <w:rsid w:val="00DD73C7"/>
    <w:rsid w:val="00E02089"/>
    <w:rsid w:val="00E02C05"/>
    <w:rsid w:val="00E06ED1"/>
    <w:rsid w:val="00E23239"/>
    <w:rsid w:val="00E3105B"/>
    <w:rsid w:val="00E359E5"/>
    <w:rsid w:val="00E425C1"/>
    <w:rsid w:val="00E50FCC"/>
    <w:rsid w:val="00E53CBC"/>
    <w:rsid w:val="00E61228"/>
    <w:rsid w:val="00E64E3A"/>
    <w:rsid w:val="00E87EEB"/>
    <w:rsid w:val="00E92C15"/>
    <w:rsid w:val="00E966CD"/>
    <w:rsid w:val="00EA7900"/>
    <w:rsid w:val="00EC1460"/>
    <w:rsid w:val="00EF328D"/>
    <w:rsid w:val="00EF747A"/>
    <w:rsid w:val="00F25609"/>
    <w:rsid w:val="00F270B0"/>
    <w:rsid w:val="00F31CF8"/>
    <w:rsid w:val="00F343F5"/>
    <w:rsid w:val="00F42292"/>
    <w:rsid w:val="00F42738"/>
    <w:rsid w:val="00F75C80"/>
    <w:rsid w:val="00F8415D"/>
    <w:rsid w:val="00F85A7D"/>
    <w:rsid w:val="00FB6653"/>
    <w:rsid w:val="00FE2296"/>
    <w:rsid w:val="00FE527F"/>
    <w:rsid w:val="00FF0865"/>
    <w:rsid w:val="00FF4371"/>
    <w:rsid w:val="00FF75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9C2868"/>
  <w15:docId w15:val="{1BEC990D-42BB-441C-9AEB-B8D1DE17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0EF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nhideWhenUsed/>
    <w:qFormat/>
    <w:rsid w:val="00EC1460"/>
    <w:pPr>
      <w:keepNext/>
      <w:keepLines/>
      <w:spacing w:before="40" w:after="0"/>
      <w:outlineLvl w:val="5"/>
    </w:pPr>
    <w:rPr>
      <w:rFonts w:asciiTheme="majorHAnsi" w:eastAsiaTheme="majorEastAsia" w:hAnsiTheme="majorHAnsi" w:cstheme="majorBidi"/>
      <w:color w:val="7F0A3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Hyperlink">
    <w:name w:val="Hyperlink"/>
    <w:basedOn w:val="DefaultParagraphFont"/>
    <w:uiPriority w:val="99"/>
    <w:unhideWhenUsed/>
    <w:rsid w:val="009A0EFE"/>
    <w:rPr>
      <w:color w:val="0000FF"/>
      <w:u w:val="single"/>
    </w:rPr>
  </w:style>
  <w:style w:type="paragraph" w:styleId="ListParagraph">
    <w:name w:val="List Paragraph"/>
    <w:aliases w:val="Dot pt,No Spacing1,List Paragraph Char Char Char,Indicator Text,List Paragraph1,Bullet 1,Numbered Para 1,F5 List Paragraph,Bullet Points,MAIN CONTENT,List Paragraph12,List Paragraph11,List Paragraph2,OBC Bullet,L,Colorful List - Accent 11"/>
    <w:basedOn w:val="Normal"/>
    <w:link w:val="ListParagraphChar"/>
    <w:uiPriority w:val="34"/>
    <w:qFormat/>
    <w:rsid w:val="009A0EFE"/>
    <w:pPr>
      <w:ind w:left="720"/>
      <w:contextualSpacing/>
    </w:pPr>
  </w:style>
  <w:style w:type="table" w:styleId="TableGrid">
    <w:name w:val="Table Grid"/>
    <w:basedOn w:val="TableNormal"/>
    <w:uiPriority w:val="59"/>
    <w:rsid w:val="009A0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E5853"/>
    <w:rPr>
      <w:color w:val="792D89" w:themeColor="followedHyperlink"/>
      <w:u w:val="single"/>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List Paragraph12 Char,L Char"/>
    <w:link w:val="ListParagraph"/>
    <w:uiPriority w:val="34"/>
    <w:qFormat/>
    <w:locked/>
    <w:rsid w:val="00BA6080"/>
    <w:rPr>
      <w:rFonts w:asciiTheme="minorHAnsi" w:eastAsiaTheme="minorHAnsi" w:hAnsiTheme="minorHAnsi" w:cstheme="minorBidi"/>
      <w:sz w:val="22"/>
      <w:szCs w:val="22"/>
      <w:lang w:eastAsia="en-US"/>
    </w:rPr>
  </w:style>
  <w:style w:type="paragraph" w:customStyle="1" w:styleId="GLAHeading1">
    <w:name w:val="GLA Heading 1"/>
    <w:next w:val="Normal"/>
    <w:qFormat/>
    <w:rsid w:val="00BA6080"/>
    <w:pPr>
      <w:widowControl w:val="0"/>
      <w:numPr>
        <w:numId w:val="2"/>
      </w:numPr>
      <w:spacing w:before="120" w:after="120"/>
    </w:pPr>
    <w:rPr>
      <w:rFonts w:ascii="Arial" w:hAnsi="Arial" w:cs="Arial"/>
      <w:b/>
      <w:color w:val="811644"/>
      <w:sz w:val="32"/>
      <w:szCs w:val="32"/>
    </w:rPr>
  </w:style>
  <w:style w:type="paragraph" w:customStyle="1" w:styleId="GLAHeading2">
    <w:name w:val="GLA Heading 2"/>
    <w:basedOn w:val="GLAHeading1"/>
    <w:next w:val="Normal"/>
    <w:link w:val="GLAHeading2Char"/>
    <w:qFormat/>
    <w:rsid w:val="00BA6080"/>
    <w:pPr>
      <w:numPr>
        <w:ilvl w:val="1"/>
      </w:numPr>
      <w:ind w:hanging="792"/>
    </w:pPr>
    <w:rPr>
      <w:sz w:val="28"/>
    </w:rPr>
  </w:style>
  <w:style w:type="paragraph" w:customStyle="1" w:styleId="GLAHeading3">
    <w:name w:val="GLA Heading 3"/>
    <w:basedOn w:val="GLAHeading2"/>
    <w:qFormat/>
    <w:rsid w:val="00BA6080"/>
    <w:pPr>
      <w:numPr>
        <w:ilvl w:val="2"/>
      </w:numPr>
      <w:tabs>
        <w:tab w:val="num" w:pos="360"/>
      </w:tabs>
      <w:ind w:left="709" w:hanging="709"/>
    </w:pPr>
    <w:rPr>
      <w:sz w:val="24"/>
      <w:szCs w:val="22"/>
    </w:rPr>
  </w:style>
  <w:style w:type="character" w:customStyle="1" w:styleId="GLAHeading2Char">
    <w:name w:val="GLA Heading 2 Char"/>
    <w:basedOn w:val="DefaultParagraphFont"/>
    <w:link w:val="GLAHeading2"/>
    <w:rsid w:val="00BA6080"/>
    <w:rPr>
      <w:rFonts w:ascii="Arial" w:hAnsi="Arial" w:cs="Arial"/>
      <w:b/>
      <w:color w:val="811644"/>
      <w:sz w:val="28"/>
      <w:szCs w:val="32"/>
    </w:rPr>
  </w:style>
  <w:style w:type="character" w:styleId="CommentReference">
    <w:name w:val="annotation reference"/>
    <w:basedOn w:val="DefaultParagraphFont"/>
    <w:semiHidden/>
    <w:unhideWhenUsed/>
    <w:rsid w:val="00135F75"/>
    <w:rPr>
      <w:sz w:val="16"/>
      <w:szCs w:val="16"/>
    </w:rPr>
  </w:style>
  <w:style w:type="paragraph" w:styleId="CommentText">
    <w:name w:val="annotation text"/>
    <w:basedOn w:val="Normal"/>
    <w:link w:val="CommentTextChar"/>
    <w:semiHidden/>
    <w:unhideWhenUsed/>
    <w:rsid w:val="00135F75"/>
    <w:pPr>
      <w:spacing w:line="240" w:lineRule="auto"/>
    </w:pPr>
    <w:rPr>
      <w:sz w:val="20"/>
      <w:szCs w:val="20"/>
    </w:rPr>
  </w:style>
  <w:style w:type="character" w:customStyle="1" w:styleId="CommentTextChar">
    <w:name w:val="Comment Text Char"/>
    <w:basedOn w:val="DefaultParagraphFont"/>
    <w:link w:val="CommentText"/>
    <w:semiHidden/>
    <w:rsid w:val="00135F7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135F75"/>
    <w:rPr>
      <w:b/>
      <w:bCs/>
    </w:rPr>
  </w:style>
  <w:style w:type="character" w:customStyle="1" w:styleId="CommentSubjectChar">
    <w:name w:val="Comment Subject Char"/>
    <w:basedOn w:val="CommentTextChar"/>
    <w:link w:val="CommentSubject"/>
    <w:semiHidden/>
    <w:rsid w:val="00135F75"/>
    <w:rPr>
      <w:rFonts w:asciiTheme="minorHAnsi" w:eastAsiaTheme="minorHAnsi" w:hAnsiTheme="minorHAnsi" w:cstheme="minorBidi"/>
      <w:b/>
      <w:bCs/>
      <w:lang w:eastAsia="en-US"/>
    </w:rPr>
  </w:style>
  <w:style w:type="paragraph" w:styleId="Header">
    <w:name w:val="header"/>
    <w:basedOn w:val="Normal"/>
    <w:link w:val="HeaderChar"/>
    <w:unhideWhenUsed/>
    <w:rsid w:val="005236C2"/>
    <w:pPr>
      <w:tabs>
        <w:tab w:val="center" w:pos="4513"/>
        <w:tab w:val="right" w:pos="9026"/>
      </w:tabs>
      <w:spacing w:after="0" w:line="240" w:lineRule="auto"/>
    </w:pPr>
  </w:style>
  <w:style w:type="character" w:customStyle="1" w:styleId="HeaderChar">
    <w:name w:val="Header Char"/>
    <w:basedOn w:val="DefaultParagraphFont"/>
    <w:link w:val="Header"/>
    <w:rsid w:val="005236C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523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6C2"/>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C4935"/>
    <w:rPr>
      <w:color w:val="605E5C"/>
      <w:shd w:val="clear" w:color="auto" w:fill="E1DFDD"/>
    </w:rPr>
  </w:style>
  <w:style w:type="paragraph" w:styleId="NormalWeb">
    <w:name w:val="Normal (Web)"/>
    <w:basedOn w:val="Normal"/>
    <w:uiPriority w:val="99"/>
    <w:unhideWhenUsed/>
    <w:rsid w:val="004C01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semiHidden/>
    <w:rsid w:val="00703F4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703F49"/>
    <w:rPr>
      <w:rFonts w:ascii="Arial" w:hAnsi="Arial" w:cs="Arial"/>
      <w:sz w:val="22"/>
      <w:szCs w:val="24"/>
      <w:lang w:eastAsia="en-US"/>
    </w:rPr>
  </w:style>
  <w:style w:type="character" w:styleId="Emphasis">
    <w:name w:val="Emphasis"/>
    <w:basedOn w:val="DefaultParagraphFont"/>
    <w:uiPriority w:val="20"/>
    <w:qFormat/>
    <w:rsid w:val="00EA7900"/>
    <w:rPr>
      <w:i/>
      <w:iCs/>
    </w:rPr>
  </w:style>
  <w:style w:type="paragraph" w:customStyle="1" w:styleId="paragraph">
    <w:name w:val="paragraph"/>
    <w:basedOn w:val="Normal"/>
    <w:rsid w:val="00986E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86E3F"/>
  </w:style>
  <w:style w:type="character" w:customStyle="1" w:styleId="eop">
    <w:name w:val="eop"/>
    <w:basedOn w:val="DefaultParagraphFont"/>
    <w:rsid w:val="00986E3F"/>
  </w:style>
  <w:style w:type="paragraph" w:styleId="FootnoteText">
    <w:name w:val="footnote text"/>
    <w:basedOn w:val="Normal"/>
    <w:link w:val="FootnoteTextChar"/>
    <w:semiHidden/>
    <w:unhideWhenUsed/>
    <w:rsid w:val="007A018B"/>
    <w:pPr>
      <w:spacing w:after="0" w:line="240" w:lineRule="auto"/>
    </w:pPr>
    <w:rPr>
      <w:sz w:val="20"/>
      <w:szCs w:val="20"/>
    </w:rPr>
  </w:style>
  <w:style w:type="character" w:customStyle="1" w:styleId="FootnoteTextChar">
    <w:name w:val="Footnote Text Char"/>
    <w:basedOn w:val="DefaultParagraphFont"/>
    <w:link w:val="FootnoteText"/>
    <w:semiHidden/>
    <w:rsid w:val="007A018B"/>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7A018B"/>
    <w:rPr>
      <w:vertAlign w:val="superscript"/>
    </w:rPr>
  </w:style>
  <w:style w:type="character" w:customStyle="1" w:styleId="Heading6Char">
    <w:name w:val="Heading 6 Char"/>
    <w:basedOn w:val="DefaultParagraphFont"/>
    <w:link w:val="Heading6"/>
    <w:rsid w:val="00EC1460"/>
    <w:rPr>
      <w:rFonts w:asciiTheme="majorHAnsi" w:eastAsiaTheme="majorEastAsia" w:hAnsiTheme="majorHAnsi" w:cstheme="majorBidi"/>
      <w:color w:val="7F0A33"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3859">
      <w:bodyDiv w:val="1"/>
      <w:marLeft w:val="0"/>
      <w:marRight w:val="0"/>
      <w:marTop w:val="0"/>
      <w:marBottom w:val="0"/>
      <w:divBdr>
        <w:top w:val="none" w:sz="0" w:space="0" w:color="auto"/>
        <w:left w:val="none" w:sz="0" w:space="0" w:color="auto"/>
        <w:bottom w:val="none" w:sz="0" w:space="0" w:color="auto"/>
        <w:right w:val="none" w:sz="0" w:space="0" w:color="auto"/>
      </w:divBdr>
      <w:divsChild>
        <w:div w:id="1689211013">
          <w:marLeft w:val="360"/>
          <w:marRight w:val="0"/>
          <w:marTop w:val="0"/>
          <w:marBottom w:val="0"/>
          <w:divBdr>
            <w:top w:val="none" w:sz="0" w:space="0" w:color="auto"/>
            <w:left w:val="none" w:sz="0" w:space="0" w:color="auto"/>
            <w:bottom w:val="none" w:sz="0" w:space="0" w:color="auto"/>
            <w:right w:val="none" w:sz="0" w:space="0" w:color="auto"/>
          </w:divBdr>
        </w:div>
      </w:divsChild>
    </w:div>
    <w:div w:id="629290595">
      <w:bodyDiv w:val="1"/>
      <w:marLeft w:val="0"/>
      <w:marRight w:val="0"/>
      <w:marTop w:val="0"/>
      <w:marBottom w:val="0"/>
      <w:divBdr>
        <w:top w:val="none" w:sz="0" w:space="0" w:color="auto"/>
        <w:left w:val="none" w:sz="0" w:space="0" w:color="auto"/>
        <w:bottom w:val="none" w:sz="0" w:space="0" w:color="auto"/>
        <w:right w:val="none" w:sz="0" w:space="0" w:color="auto"/>
      </w:divBdr>
    </w:div>
    <w:div w:id="666712510">
      <w:bodyDiv w:val="1"/>
      <w:marLeft w:val="0"/>
      <w:marRight w:val="0"/>
      <w:marTop w:val="0"/>
      <w:marBottom w:val="0"/>
      <w:divBdr>
        <w:top w:val="none" w:sz="0" w:space="0" w:color="auto"/>
        <w:left w:val="none" w:sz="0" w:space="0" w:color="auto"/>
        <w:bottom w:val="none" w:sz="0" w:space="0" w:color="auto"/>
        <w:right w:val="none" w:sz="0" w:space="0" w:color="auto"/>
      </w:divBdr>
    </w:div>
    <w:div w:id="717361147">
      <w:bodyDiv w:val="1"/>
      <w:marLeft w:val="0"/>
      <w:marRight w:val="0"/>
      <w:marTop w:val="0"/>
      <w:marBottom w:val="0"/>
      <w:divBdr>
        <w:top w:val="none" w:sz="0" w:space="0" w:color="auto"/>
        <w:left w:val="none" w:sz="0" w:space="0" w:color="auto"/>
        <w:bottom w:val="none" w:sz="0" w:space="0" w:color="auto"/>
        <w:right w:val="none" w:sz="0" w:space="0" w:color="auto"/>
      </w:divBdr>
    </w:div>
    <w:div w:id="754979940">
      <w:bodyDiv w:val="1"/>
      <w:marLeft w:val="0"/>
      <w:marRight w:val="0"/>
      <w:marTop w:val="0"/>
      <w:marBottom w:val="0"/>
      <w:divBdr>
        <w:top w:val="none" w:sz="0" w:space="0" w:color="auto"/>
        <w:left w:val="none" w:sz="0" w:space="0" w:color="auto"/>
        <w:bottom w:val="none" w:sz="0" w:space="0" w:color="auto"/>
        <w:right w:val="none" w:sz="0" w:space="0" w:color="auto"/>
      </w:divBdr>
      <w:divsChild>
        <w:div w:id="102698409">
          <w:marLeft w:val="0"/>
          <w:marRight w:val="0"/>
          <w:marTop w:val="0"/>
          <w:marBottom w:val="480"/>
          <w:divBdr>
            <w:top w:val="none" w:sz="0" w:space="0" w:color="auto"/>
            <w:left w:val="none" w:sz="0" w:space="0" w:color="auto"/>
            <w:bottom w:val="none" w:sz="0" w:space="0" w:color="auto"/>
            <w:right w:val="none" w:sz="0" w:space="0" w:color="auto"/>
          </w:divBdr>
          <w:divsChild>
            <w:div w:id="229392465">
              <w:marLeft w:val="0"/>
              <w:marRight w:val="0"/>
              <w:marTop w:val="0"/>
              <w:marBottom w:val="0"/>
              <w:divBdr>
                <w:top w:val="none" w:sz="0" w:space="0" w:color="auto"/>
                <w:left w:val="none" w:sz="0" w:space="0" w:color="auto"/>
                <w:bottom w:val="none" w:sz="0" w:space="0" w:color="auto"/>
                <w:right w:val="none" w:sz="0" w:space="0" w:color="auto"/>
              </w:divBdr>
              <w:divsChild>
                <w:div w:id="10200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09165">
          <w:marLeft w:val="0"/>
          <w:marRight w:val="0"/>
          <w:marTop w:val="0"/>
          <w:marBottom w:val="0"/>
          <w:divBdr>
            <w:top w:val="none" w:sz="0" w:space="0" w:color="auto"/>
            <w:left w:val="none" w:sz="0" w:space="0" w:color="auto"/>
            <w:bottom w:val="none" w:sz="0" w:space="0" w:color="auto"/>
            <w:right w:val="none" w:sz="0" w:space="0" w:color="auto"/>
          </w:divBdr>
          <w:divsChild>
            <w:div w:id="1318850469">
              <w:marLeft w:val="0"/>
              <w:marRight w:val="0"/>
              <w:marTop w:val="0"/>
              <w:marBottom w:val="0"/>
              <w:divBdr>
                <w:top w:val="none" w:sz="0" w:space="0" w:color="auto"/>
                <w:left w:val="none" w:sz="0" w:space="0" w:color="auto"/>
                <w:bottom w:val="none" w:sz="0" w:space="0" w:color="auto"/>
                <w:right w:val="none" w:sz="0" w:space="0" w:color="auto"/>
              </w:divBdr>
              <w:divsChild>
                <w:div w:id="1710379683">
                  <w:marLeft w:val="0"/>
                  <w:marRight w:val="0"/>
                  <w:marTop w:val="0"/>
                  <w:marBottom w:val="0"/>
                  <w:divBdr>
                    <w:top w:val="none" w:sz="0" w:space="0" w:color="auto"/>
                    <w:left w:val="none" w:sz="0" w:space="0" w:color="auto"/>
                    <w:bottom w:val="none" w:sz="0" w:space="0" w:color="auto"/>
                    <w:right w:val="none" w:sz="0" w:space="0" w:color="auto"/>
                  </w:divBdr>
                  <w:divsChild>
                    <w:div w:id="1947928162">
                      <w:marLeft w:val="0"/>
                      <w:marRight w:val="0"/>
                      <w:marTop w:val="0"/>
                      <w:marBottom w:val="0"/>
                      <w:divBdr>
                        <w:top w:val="none" w:sz="0" w:space="0" w:color="auto"/>
                        <w:left w:val="none" w:sz="0" w:space="0" w:color="auto"/>
                        <w:bottom w:val="none" w:sz="0" w:space="0" w:color="auto"/>
                        <w:right w:val="none" w:sz="0" w:space="0" w:color="auto"/>
                      </w:divBdr>
                      <w:divsChild>
                        <w:div w:id="2010283363">
                          <w:marLeft w:val="0"/>
                          <w:marRight w:val="0"/>
                          <w:marTop w:val="0"/>
                          <w:marBottom w:val="0"/>
                          <w:divBdr>
                            <w:top w:val="none" w:sz="0" w:space="0" w:color="auto"/>
                            <w:left w:val="none" w:sz="0" w:space="0" w:color="auto"/>
                            <w:bottom w:val="none" w:sz="0" w:space="0" w:color="auto"/>
                            <w:right w:val="none" w:sz="0" w:space="0" w:color="auto"/>
                          </w:divBdr>
                          <w:divsChild>
                            <w:div w:id="564685851">
                              <w:marLeft w:val="0"/>
                              <w:marRight w:val="0"/>
                              <w:marTop w:val="0"/>
                              <w:marBottom w:val="0"/>
                              <w:divBdr>
                                <w:top w:val="none" w:sz="0" w:space="0" w:color="auto"/>
                                <w:left w:val="none" w:sz="0" w:space="0" w:color="auto"/>
                                <w:bottom w:val="none" w:sz="0" w:space="0" w:color="auto"/>
                                <w:right w:val="none" w:sz="0" w:space="0" w:color="auto"/>
                              </w:divBdr>
                              <w:divsChild>
                                <w:div w:id="1327434617">
                                  <w:marLeft w:val="0"/>
                                  <w:marRight w:val="0"/>
                                  <w:marTop w:val="0"/>
                                  <w:marBottom w:val="0"/>
                                  <w:divBdr>
                                    <w:top w:val="none" w:sz="0" w:space="0" w:color="auto"/>
                                    <w:left w:val="none" w:sz="0" w:space="0" w:color="auto"/>
                                    <w:bottom w:val="none" w:sz="0" w:space="0" w:color="auto"/>
                                    <w:right w:val="none" w:sz="0" w:space="0" w:color="auto"/>
                                  </w:divBdr>
                                  <w:divsChild>
                                    <w:div w:id="6165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626761">
      <w:bodyDiv w:val="1"/>
      <w:marLeft w:val="0"/>
      <w:marRight w:val="0"/>
      <w:marTop w:val="0"/>
      <w:marBottom w:val="0"/>
      <w:divBdr>
        <w:top w:val="none" w:sz="0" w:space="0" w:color="auto"/>
        <w:left w:val="none" w:sz="0" w:space="0" w:color="auto"/>
        <w:bottom w:val="none" w:sz="0" w:space="0" w:color="auto"/>
        <w:right w:val="none" w:sz="0" w:space="0" w:color="auto"/>
      </w:divBdr>
    </w:div>
    <w:div w:id="992567128">
      <w:bodyDiv w:val="1"/>
      <w:marLeft w:val="0"/>
      <w:marRight w:val="0"/>
      <w:marTop w:val="0"/>
      <w:marBottom w:val="0"/>
      <w:divBdr>
        <w:top w:val="none" w:sz="0" w:space="0" w:color="auto"/>
        <w:left w:val="none" w:sz="0" w:space="0" w:color="auto"/>
        <w:bottom w:val="none" w:sz="0" w:space="0" w:color="auto"/>
        <w:right w:val="none" w:sz="0" w:space="0" w:color="auto"/>
      </w:divBdr>
      <w:divsChild>
        <w:div w:id="917711323">
          <w:marLeft w:val="547"/>
          <w:marRight w:val="0"/>
          <w:marTop w:val="0"/>
          <w:marBottom w:val="0"/>
          <w:divBdr>
            <w:top w:val="none" w:sz="0" w:space="0" w:color="auto"/>
            <w:left w:val="none" w:sz="0" w:space="0" w:color="auto"/>
            <w:bottom w:val="none" w:sz="0" w:space="0" w:color="auto"/>
            <w:right w:val="none" w:sz="0" w:space="0" w:color="auto"/>
          </w:divBdr>
        </w:div>
        <w:div w:id="960919089">
          <w:marLeft w:val="547"/>
          <w:marRight w:val="0"/>
          <w:marTop w:val="0"/>
          <w:marBottom w:val="0"/>
          <w:divBdr>
            <w:top w:val="none" w:sz="0" w:space="0" w:color="auto"/>
            <w:left w:val="none" w:sz="0" w:space="0" w:color="auto"/>
            <w:bottom w:val="none" w:sz="0" w:space="0" w:color="auto"/>
            <w:right w:val="none" w:sz="0" w:space="0" w:color="auto"/>
          </w:divBdr>
        </w:div>
        <w:div w:id="793869657">
          <w:marLeft w:val="547"/>
          <w:marRight w:val="0"/>
          <w:marTop w:val="0"/>
          <w:marBottom w:val="0"/>
          <w:divBdr>
            <w:top w:val="none" w:sz="0" w:space="0" w:color="auto"/>
            <w:left w:val="none" w:sz="0" w:space="0" w:color="auto"/>
            <w:bottom w:val="none" w:sz="0" w:space="0" w:color="auto"/>
            <w:right w:val="none" w:sz="0" w:space="0" w:color="auto"/>
          </w:divBdr>
        </w:div>
        <w:div w:id="333453892">
          <w:marLeft w:val="547"/>
          <w:marRight w:val="0"/>
          <w:marTop w:val="0"/>
          <w:marBottom w:val="0"/>
          <w:divBdr>
            <w:top w:val="none" w:sz="0" w:space="0" w:color="auto"/>
            <w:left w:val="none" w:sz="0" w:space="0" w:color="auto"/>
            <w:bottom w:val="none" w:sz="0" w:space="0" w:color="auto"/>
            <w:right w:val="none" w:sz="0" w:space="0" w:color="auto"/>
          </w:divBdr>
        </w:div>
      </w:divsChild>
    </w:div>
    <w:div w:id="1011832567">
      <w:bodyDiv w:val="1"/>
      <w:marLeft w:val="0"/>
      <w:marRight w:val="0"/>
      <w:marTop w:val="0"/>
      <w:marBottom w:val="0"/>
      <w:divBdr>
        <w:top w:val="none" w:sz="0" w:space="0" w:color="auto"/>
        <w:left w:val="none" w:sz="0" w:space="0" w:color="auto"/>
        <w:bottom w:val="none" w:sz="0" w:space="0" w:color="auto"/>
        <w:right w:val="none" w:sz="0" w:space="0" w:color="auto"/>
      </w:divBdr>
    </w:div>
    <w:div w:id="1025520955">
      <w:bodyDiv w:val="1"/>
      <w:marLeft w:val="0"/>
      <w:marRight w:val="0"/>
      <w:marTop w:val="0"/>
      <w:marBottom w:val="0"/>
      <w:divBdr>
        <w:top w:val="none" w:sz="0" w:space="0" w:color="auto"/>
        <w:left w:val="none" w:sz="0" w:space="0" w:color="auto"/>
        <w:bottom w:val="none" w:sz="0" w:space="0" w:color="auto"/>
        <w:right w:val="none" w:sz="0" w:space="0" w:color="auto"/>
      </w:divBdr>
    </w:div>
    <w:div w:id="1128358717">
      <w:bodyDiv w:val="1"/>
      <w:marLeft w:val="0"/>
      <w:marRight w:val="0"/>
      <w:marTop w:val="0"/>
      <w:marBottom w:val="0"/>
      <w:divBdr>
        <w:top w:val="none" w:sz="0" w:space="0" w:color="auto"/>
        <w:left w:val="none" w:sz="0" w:space="0" w:color="auto"/>
        <w:bottom w:val="none" w:sz="0" w:space="0" w:color="auto"/>
        <w:right w:val="none" w:sz="0" w:space="0" w:color="auto"/>
      </w:divBdr>
      <w:divsChild>
        <w:div w:id="1682581737">
          <w:marLeft w:val="547"/>
          <w:marRight w:val="0"/>
          <w:marTop w:val="0"/>
          <w:marBottom w:val="0"/>
          <w:divBdr>
            <w:top w:val="none" w:sz="0" w:space="0" w:color="auto"/>
            <w:left w:val="none" w:sz="0" w:space="0" w:color="auto"/>
            <w:bottom w:val="none" w:sz="0" w:space="0" w:color="auto"/>
            <w:right w:val="none" w:sz="0" w:space="0" w:color="auto"/>
          </w:divBdr>
        </w:div>
        <w:div w:id="1746534942">
          <w:marLeft w:val="547"/>
          <w:marRight w:val="0"/>
          <w:marTop w:val="0"/>
          <w:marBottom w:val="0"/>
          <w:divBdr>
            <w:top w:val="none" w:sz="0" w:space="0" w:color="auto"/>
            <w:left w:val="none" w:sz="0" w:space="0" w:color="auto"/>
            <w:bottom w:val="none" w:sz="0" w:space="0" w:color="auto"/>
            <w:right w:val="none" w:sz="0" w:space="0" w:color="auto"/>
          </w:divBdr>
        </w:div>
        <w:div w:id="82924589">
          <w:marLeft w:val="547"/>
          <w:marRight w:val="0"/>
          <w:marTop w:val="0"/>
          <w:marBottom w:val="0"/>
          <w:divBdr>
            <w:top w:val="none" w:sz="0" w:space="0" w:color="auto"/>
            <w:left w:val="none" w:sz="0" w:space="0" w:color="auto"/>
            <w:bottom w:val="none" w:sz="0" w:space="0" w:color="auto"/>
            <w:right w:val="none" w:sz="0" w:space="0" w:color="auto"/>
          </w:divBdr>
        </w:div>
        <w:div w:id="1815372395">
          <w:marLeft w:val="547"/>
          <w:marRight w:val="0"/>
          <w:marTop w:val="0"/>
          <w:marBottom w:val="0"/>
          <w:divBdr>
            <w:top w:val="none" w:sz="0" w:space="0" w:color="auto"/>
            <w:left w:val="none" w:sz="0" w:space="0" w:color="auto"/>
            <w:bottom w:val="none" w:sz="0" w:space="0" w:color="auto"/>
            <w:right w:val="none" w:sz="0" w:space="0" w:color="auto"/>
          </w:divBdr>
        </w:div>
      </w:divsChild>
    </w:div>
    <w:div w:id="1160275128">
      <w:bodyDiv w:val="1"/>
      <w:marLeft w:val="0"/>
      <w:marRight w:val="0"/>
      <w:marTop w:val="0"/>
      <w:marBottom w:val="0"/>
      <w:divBdr>
        <w:top w:val="none" w:sz="0" w:space="0" w:color="auto"/>
        <w:left w:val="none" w:sz="0" w:space="0" w:color="auto"/>
        <w:bottom w:val="none" w:sz="0" w:space="0" w:color="auto"/>
        <w:right w:val="none" w:sz="0" w:space="0" w:color="auto"/>
      </w:divBdr>
    </w:div>
    <w:div w:id="1689479119">
      <w:bodyDiv w:val="1"/>
      <w:marLeft w:val="0"/>
      <w:marRight w:val="0"/>
      <w:marTop w:val="0"/>
      <w:marBottom w:val="0"/>
      <w:divBdr>
        <w:top w:val="none" w:sz="0" w:space="0" w:color="auto"/>
        <w:left w:val="none" w:sz="0" w:space="0" w:color="auto"/>
        <w:bottom w:val="none" w:sz="0" w:space="0" w:color="auto"/>
        <w:right w:val="none" w:sz="0" w:space="0" w:color="auto"/>
      </w:divBdr>
      <w:divsChild>
        <w:div w:id="1901863535">
          <w:marLeft w:val="547"/>
          <w:marRight w:val="0"/>
          <w:marTop w:val="0"/>
          <w:marBottom w:val="0"/>
          <w:divBdr>
            <w:top w:val="none" w:sz="0" w:space="0" w:color="auto"/>
            <w:left w:val="none" w:sz="0" w:space="0" w:color="auto"/>
            <w:bottom w:val="none" w:sz="0" w:space="0" w:color="auto"/>
            <w:right w:val="none" w:sz="0" w:space="0" w:color="auto"/>
          </w:divBdr>
        </w:div>
        <w:div w:id="2137798696">
          <w:marLeft w:val="547"/>
          <w:marRight w:val="0"/>
          <w:marTop w:val="0"/>
          <w:marBottom w:val="0"/>
          <w:divBdr>
            <w:top w:val="none" w:sz="0" w:space="0" w:color="auto"/>
            <w:left w:val="none" w:sz="0" w:space="0" w:color="auto"/>
            <w:bottom w:val="none" w:sz="0" w:space="0" w:color="auto"/>
            <w:right w:val="none" w:sz="0" w:space="0" w:color="auto"/>
          </w:divBdr>
        </w:div>
        <w:div w:id="901408560">
          <w:marLeft w:val="547"/>
          <w:marRight w:val="0"/>
          <w:marTop w:val="0"/>
          <w:marBottom w:val="0"/>
          <w:divBdr>
            <w:top w:val="none" w:sz="0" w:space="0" w:color="auto"/>
            <w:left w:val="none" w:sz="0" w:space="0" w:color="auto"/>
            <w:bottom w:val="none" w:sz="0" w:space="0" w:color="auto"/>
            <w:right w:val="none" w:sz="0" w:space="0" w:color="auto"/>
          </w:divBdr>
        </w:div>
        <w:div w:id="370112927">
          <w:marLeft w:val="547"/>
          <w:marRight w:val="0"/>
          <w:marTop w:val="0"/>
          <w:marBottom w:val="0"/>
          <w:divBdr>
            <w:top w:val="none" w:sz="0" w:space="0" w:color="auto"/>
            <w:left w:val="none" w:sz="0" w:space="0" w:color="auto"/>
            <w:bottom w:val="none" w:sz="0" w:space="0" w:color="auto"/>
            <w:right w:val="none" w:sz="0" w:space="0" w:color="auto"/>
          </w:divBdr>
        </w:div>
      </w:divsChild>
    </w:div>
    <w:div w:id="1703747093">
      <w:bodyDiv w:val="1"/>
      <w:marLeft w:val="0"/>
      <w:marRight w:val="0"/>
      <w:marTop w:val="0"/>
      <w:marBottom w:val="0"/>
      <w:divBdr>
        <w:top w:val="none" w:sz="0" w:space="0" w:color="auto"/>
        <w:left w:val="none" w:sz="0" w:space="0" w:color="auto"/>
        <w:bottom w:val="none" w:sz="0" w:space="0" w:color="auto"/>
        <w:right w:val="none" w:sz="0" w:space="0" w:color="auto"/>
      </w:divBdr>
      <w:divsChild>
        <w:div w:id="1084574544">
          <w:marLeft w:val="0"/>
          <w:marRight w:val="0"/>
          <w:marTop w:val="0"/>
          <w:marBottom w:val="0"/>
          <w:divBdr>
            <w:top w:val="none" w:sz="0" w:space="0" w:color="auto"/>
            <w:left w:val="none" w:sz="0" w:space="0" w:color="auto"/>
            <w:bottom w:val="none" w:sz="0" w:space="0" w:color="auto"/>
            <w:right w:val="none" w:sz="0" w:space="0" w:color="auto"/>
          </w:divBdr>
        </w:div>
      </w:divsChild>
    </w:div>
    <w:div w:id="1956012282">
      <w:bodyDiv w:val="1"/>
      <w:marLeft w:val="0"/>
      <w:marRight w:val="0"/>
      <w:marTop w:val="0"/>
      <w:marBottom w:val="0"/>
      <w:divBdr>
        <w:top w:val="none" w:sz="0" w:space="0" w:color="auto"/>
        <w:left w:val="none" w:sz="0" w:space="0" w:color="auto"/>
        <w:bottom w:val="none" w:sz="0" w:space="0" w:color="auto"/>
        <w:right w:val="none" w:sz="0" w:space="0" w:color="auto"/>
      </w:divBdr>
    </w:div>
    <w:div w:id="1999840222">
      <w:bodyDiv w:val="1"/>
      <w:marLeft w:val="0"/>
      <w:marRight w:val="0"/>
      <w:marTop w:val="0"/>
      <w:marBottom w:val="0"/>
      <w:divBdr>
        <w:top w:val="none" w:sz="0" w:space="0" w:color="auto"/>
        <w:left w:val="none" w:sz="0" w:space="0" w:color="auto"/>
        <w:bottom w:val="none" w:sz="0" w:space="0" w:color="auto"/>
        <w:right w:val="none" w:sz="0" w:space="0" w:color="auto"/>
      </w:divBdr>
    </w:div>
    <w:div w:id="19999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what-we-do/education-and-youth/young-londoners/mayors-young-londoners-fund/about" TargetMode="External"/><Relationship Id="rId13" Type="http://schemas.openxmlformats.org/officeDocument/2006/relationships/hyperlink" Target="https://www.jrf.org.uk/report/youth-researching-youth-triumph-and-success-peer-research-project" TargetMode="External"/><Relationship Id="rId18" Type="http://schemas.openxmlformats.org/officeDocument/2006/relationships/hyperlink" Target="https://www.livingwage.org.uk/calculation" TargetMode="Externa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www.london.gov.uk/peer-outreach-workers" TargetMode="External"/><Relationship Id="rId7" Type="http://schemas.openxmlformats.org/officeDocument/2006/relationships/endnotes" Target="endnotes.xml"/><Relationship Id="rId12" Type="http://schemas.openxmlformats.org/officeDocument/2006/relationships/hyperlink" Target="https://www.invo.org.uk/wp-content/uploads/2012/01/InvolvingYoungPeople2004.pdf" TargetMode="External"/><Relationship Id="rId17" Type="http://schemas.openxmlformats.org/officeDocument/2006/relationships/hyperlink" Target="file:///\\DC1-FILE02\Y&amp;V$\Projects\Young%20Londoners%20Fund\Youth%20Participation\Peer%20Research%20and%20Engagement%20Project\Invitation%20to%20tender\OCN%20Level%202%20accredited%20Young%20Ambassadors%20Award" TargetMode="External"/><Relationship Id="rId25" Type="http://schemas.openxmlformats.org/officeDocument/2006/relationships/header" Target="header4.xml"/><Relationship Id="rId33" Type="http://schemas.microsoft.com/office/2007/relationships/diagramDrawing" Target="diagrams/drawing1.xml"/><Relationship Id="rId38" Type="http://schemas.openxmlformats.org/officeDocument/2006/relationships/hyperlink" Target="https://youthworksupport.co.uk/" TargetMode="External"/><Relationship Id="rId2" Type="http://schemas.openxmlformats.org/officeDocument/2006/relationships/numbering" Target="numbering.xml"/><Relationship Id="rId16" Type="http://schemas.openxmlformats.org/officeDocument/2006/relationships/hyperlink" Target="https://nya.org.uk/wp-content/uploads/2018/06/Hear-by-Right-.pdf" TargetMode="External"/><Relationship Id="rId20" Type="http://schemas.openxmlformats.org/officeDocument/2006/relationships/header" Target="header2.xm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32bf5a-d879-4481-8c8f-127da8c44deb.usrfiles.com/ugd/3532bf_7bb71c480285441e8ae1c7fdd3bb814e.pdf" TargetMode="External"/><Relationship Id="rId24" Type="http://schemas.openxmlformats.org/officeDocument/2006/relationships/footer" Target="footer3.xml"/><Relationship Id="rId32" Type="http://schemas.openxmlformats.org/officeDocument/2006/relationships/diagramColors" Target="diagrams/colors1.xml"/><Relationship Id="rId37" Type="http://schemas.openxmlformats.org/officeDocument/2006/relationships/hyperlink" Target="https://nya.org.uk/guidan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ngharrowfoundation.org/images/downloads/ypfWebsite/This-is-Harrow-Report-Final-Low-Res_190613_133641.pdf" TargetMode="External"/><Relationship Id="rId23" Type="http://schemas.openxmlformats.org/officeDocument/2006/relationships/header" Target="header3.xml"/><Relationship Id="rId28" Type="http://schemas.openxmlformats.org/officeDocument/2006/relationships/hyperlink" Target="https://www.livingwage.org.uk/calculation" TargetMode="External"/><Relationship Id="rId36" Type="http://schemas.openxmlformats.org/officeDocument/2006/relationships/hyperlink" Target="https://www.london.gov.uk/about-us/london-assembly/london-assembly-publications/london-youth-assembly" TargetMode="External"/><Relationship Id="rId10" Type="http://schemas.openxmlformats.org/officeDocument/2006/relationships/hyperlink" Target="https://project-oracle.com/uploads/files/MOPAC_Outcomes_Framework.pdf" TargetMode="External"/><Relationship Id="rId19" Type="http://schemas.openxmlformats.org/officeDocument/2006/relationships/header" Target="header1.xml"/><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www.london.gov.uk/coronavirus/londons-recovery-coronavirus-crisis/recovery-context/new-deal-young-people" TargetMode="External"/><Relationship Id="rId14" Type="http://schemas.openxmlformats.org/officeDocument/2006/relationships/hyperlink" Target="http://yparhub.berkeley.edu/" TargetMode="External"/><Relationship Id="rId22" Type="http://schemas.openxmlformats.org/officeDocument/2006/relationships/footer" Target="footer2.xml"/><Relationship Id="rId27" Type="http://schemas.openxmlformats.org/officeDocument/2006/relationships/hyperlink" Target="https://www.livingwage.org.uk/calculation" TargetMode="External"/><Relationship Id="rId30" Type="http://schemas.openxmlformats.org/officeDocument/2006/relationships/diagramLayout" Target="diagrams/layout1.xml"/><Relationship Id="rId35" Type="http://schemas.openxmlformats.org/officeDocument/2006/relationships/hyperlink" Target="https://www.london.gov.uk/what-we-do/violence-reduction-unit-vru/it-starts-us-young-londoners-taking-stand-against-violen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articipatorymethods.org/glossary/participatory-action-research" TargetMode="External"/><Relationship Id="rId1" Type="http://schemas.openxmlformats.org/officeDocument/2006/relationships/hyperlink" Target="https://www.participatorymethods.org/task/learn-and-empow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4744DF-A62E-4974-8B5B-9499E56B76D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A93C9B9-4FBE-462B-A542-EBE3C6F708AA}">
      <dgm:prSet phldrT="[Text]"/>
      <dgm:spPr/>
      <dgm:t>
        <a:bodyPr/>
        <a:lstStyle/>
        <a:p>
          <a:r>
            <a:rPr lang="en-GB">
              <a:latin typeface="Arial" panose="020B0604020202020204" pitchFamily="34" charset="0"/>
              <a:cs typeface="Arial" panose="020B0604020202020204" pitchFamily="34" charset="0"/>
            </a:rPr>
            <a:t>A) Umbrella youth / VCS organisation</a:t>
          </a:r>
        </a:p>
      </dgm:t>
    </dgm:pt>
    <dgm:pt modelId="{4D663D66-3FCD-4DA8-86EB-4230746009BC}" type="parTrans" cxnId="{0A773590-ABA8-4F76-B424-7374C2B0FA63}">
      <dgm:prSet/>
      <dgm:spPr/>
      <dgm:t>
        <a:bodyPr/>
        <a:lstStyle/>
        <a:p>
          <a:endParaRPr lang="en-GB">
            <a:latin typeface="Arial" panose="020B0604020202020204" pitchFamily="34" charset="0"/>
            <a:cs typeface="Arial" panose="020B0604020202020204" pitchFamily="34" charset="0"/>
          </a:endParaRPr>
        </a:p>
      </dgm:t>
    </dgm:pt>
    <dgm:pt modelId="{BEF17426-06ED-4663-8C0B-DCB10C522AE8}" type="sibTrans" cxnId="{0A773590-ABA8-4F76-B424-7374C2B0FA63}">
      <dgm:prSet/>
      <dgm:spPr/>
      <dgm:t>
        <a:bodyPr/>
        <a:lstStyle/>
        <a:p>
          <a:endParaRPr lang="en-GB">
            <a:latin typeface="Arial" panose="020B0604020202020204" pitchFamily="34" charset="0"/>
            <a:cs typeface="Arial" panose="020B0604020202020204" pitchFamily="34" charset="0"/>
          </a:endParaRPr>
        </a:p>
      </dgm:t>
    </dgm:pt>
    <dgm:pt modelId="{0D996DCA-1E71-4361-87B3-FB0C232E1CD5}" type="asst">
      <dgm:prSet phldrT="[Text]"/>
      <dgm:spPr/>
      <dgm:t>
        <a:bodyPr/>
        <a:lstStyle/>
        <a:p>
          <a:r>
            <a:rPr lang="en-GB">
              <a:latin typeface="Arial" panose="020B0604020202020204" pitchFamily="34" charset="0"/>
              <a:cs typeface="Arial" panose="020B0604020202020204" pitchFamily="34" charset="0"/>
            </a:rPr>
            <a:t>B) Research and evaluation organisation / team</a:t>
          </a:r>
        </a:p>
      </dgm:t>
    </dgm:pt>
    <dgm:pt modelId="{1585D75C-8583-4B19-AE81-8E0BF96D8002}" type="parTrans" cxnId="{7C016CBC-2828-4D3E-8C6A-84B58F427AFA}">
      <dgm:prSet/>
      <dgm:spPr/>
      <dgm:t>
        <a:bodyPr/>
        <a:lstStyle/>
        <a:p>
          <a:endParaRPr lang="en-GB">
            <a:latin typeface="Arial" panose="020B0604020202020204" pitchFamily="34" charset="0"/>
            <a:cs typeface="Arial" panose="020B0604020202020204" pitchFamily="34" charset="0"/>
          </a:endParaRPr>
        </a:p>
      </dgm:t>
    </dgm:pt>
    <dgm:pt modelId="{98034767-8994-4663-882B-E38863D10F10}" type="sibTrans" cxnId="{7C016CBC-2828-4D3E-8C6A-84B58F427AFA}">
      <dgm:prSet/>
      <dgm:spPr/>
      <dgm:t>
        <a:bodyPr/>
        <a:lstStyle/>
        <a:p>
          <a:endParaRPr lang="en-GB">
            <a:latin typeface="Arial" panose="020B0604020202020204" pitchFamily="34" charset="0"/>
            <a:cs typeface="Arial" panose="020B0604020202020204" pitchFamily="34" charset="0"/>
          </a:endParaRPr>
        </a:p>
      </dgm:t>
    </dgm:pt>
    <dgm:pt modelId="{F9F38AF5-3B7A-409B-8EF8-98B5530E3225}">
      <dgm:prSet phldrT="[Text]"/>
      <dgm:spPr/>
      <dgm:t>
        <a:bodyPr/>
        <a:lstStyle/>
        <a:p>
          <a:r>
            <a:rPr lang="en-GB">
              <a:latin typeface="Arial" panose="020B0604020202020204" pitchFamily="34" charset="0"/>
              <a:cs typeface="Arial" panose="020B0604020202020204" pitchFamily="34" charset="0"/>
            </a:rPr>
            <a:t>C) Young researchers</a:t>
          </a:r>
        </a:p>
      </dgm:t>
    </dgm:pt>
    <dgm:pt modelId="{37BE35DC-E46A-4DF5-A0AB-6EE6A4FB7DFF}" type="parTrans" cxnId="{B0DD89B3-6346-4DF3-91CC-914E2C9FA304}">
      <dgm:prSet/>
      <dgm:spPr/>
      <dgm:t>
        <a:bodyPr/>
        <a:lstStyle/>
        <a:p>
          <a:endParaRPr lang="en-GB">
            <a:latin typeface="Arial" panose="020B0604020202020204" pitchFamily="34" charset="0"/>
            <a:cs typeface="Arial" panose="020B0604020202020204" pitchFamily="34" charset="0"/>
          </a:endParaRPr>
        </a:p>
      </dgm:t>
    </dgm:pt>
    <dgm:pt modelId="{CE12145C-3B12-429D-9878-BFA120DE660B}" type="sibTrans" cxnId="{B0DD89B3-6346-4DF3-91CC-914E2C9FA304}">
      <dgm:prSet/>
      <dgm:spPr/>
      <dgm:t>
        <a:bodyPr/>
        <a:lstStyle/>
        <a:p>
          <a:endParaRPr lang="en-GB">
            <a:latin typeface="Arial" panose="020B0604020202020204" pitchFamily="34" charset="0"/>
            <a:cs typeface="Arial" panose="020B0604020202020204" pitchFamily="34" charset="0"/>
          </a:endParaRPr>
        </a:p>
      </dgm:t>
    </dgm:pt>
    <dgm:pt modelId="{C5F85ADB-1C76-4138-A0F8-55335A4348DD}">
      <dgm:prSet phldrT="[Text]"/>
      <dgm:spPr/>
      <dgm:t>
        <a:bodyPr/>
        <a:lstStyle/>
        <a:p>
          <a:r>
            <a:rPr lang="en-GB">
              <a:latin typeface="Arial" panose="020B0604020202020204" pitchFamily="34" charset="0"/>
              <a:cs typeface="Arial" panose="020B0604020202020204" pitchFamily="34" charset="0"/>
            </a:rPr>
            <a:t>C) Young researchers</a:t>
          </a:r>
        </a:p>
      </dgm:t>
    </dgm:pt>
    <dgm:pt modelId="{69B2D7C0-673F-452D-AC3C-8DB2E2462A72}" type="parTrans" cxnId="{A610CA0F-44F5-428C-9614-8E64990C6B96}">
      <dgm:prSet/>
      <dgm:spPr/>
      <dgm:t>
        <a:bodyPr/>
        <a:lstStyle/>
        <a:p>
          <a:endParaRPr lang="en-GB">
            <a:latin typeface="Arial" panose="020B0604020202020204" pitchFamily="34" charset="0"/>
            <a:cs typeface="Arial" panose="020B0604020202020204" pitchFamily="34" charset="0"/>
          </a:endParaRPr>
        </a:p>
      </dgm:t>
    </dgm:pt>
    <dgm:pt modelId="{2BA3D572-60FC-4F47-99BE-F53CA309FAC1}" type="sibTrans" cxnId="{A610CA0F-44F5-428C-9614-8E64990C6B96}">
      <dgm:prSet/>
      <dgm:spPr/>
      <dgm:t>
        <a:bodyPr/>
        <a:lstStyle/>
        <a:p>
          <a:endParaRPr lang="en-GB">
            <a:latin typeface="Arial" panose="020B0604020202020204" pitchFamily="34" charset="0"/>
            <a:cs typeface="Arial" panose="020B0604020202020204" pitchFamily="34" charset="0"/>
          </a:endParaRPr>
        </a:p>
      </dgm:t>
    </dgm:pt>
    <dgm:pt modelId="{75F1BF61-340A-4A0D-BF1F-9DCC9D913171}">
      <dgm:prSet phldrT="[Text]"/>
      <dgm:spPr/>
      <dgm:t>
        <a:bodyPr/>
        <a:lstStyle/>
        <a:p>
          <a:r>
            <a:rPr lang="en-GB">
              <a:latin typeface="Arial" panose="020B0604020202020204" pitchFamily="34" charset="0"/>
              <a:cs typeface="Arial" panose="020B0604020202020204" pitchFamily="34" charset="0"/>
            </a:rPr>
            <a:t>C) Young researchers</a:t>
          </a:r>
        </a:p>
      </dgm:t>
    </dgm:pt>
    <dgm:pt modelId="{8BB56651-82A4-4A45-BD37-E292183C9545}" type="parTrans" cxnId="{0EA8D883-C341-4B75-9C29-A1D170B01519}">
      <dgm:prSet/>
      <dgm:spPr/>
      <dgm:t>
        <a:bodyPr/>
        <a:lstStyle/>
        <a:p>
          <a:endParaRPr lang="en-GB">
            <a:latin typeface="Arial" panose="020B0604020202020204" pitchFamily="34" charset="0"/>
            <a:cs typeface="Arial" panose="020B0604020202020204" pitchFamily="34" charset="0"/>
          </a:endParaRPr>
        </a:p>
      </dgm:t>
    </dgm:pt>
    <dgm:pt modelId="{1B341DE4-F8AD-4A4E-8138-731F3A9CF8F3}" type="sibTrans" cxnId="{0EA8D883-C341-4B75-9C29-A1D170B01519}">
      <dgm:prSet/>
      <dgm:spPr/>
      <dgm:t>
        <a:bodyPr/>
        <a:lstStyle/>
        <a:p>
          <a:endParaRPr lang="en-GB">
            <a:latin typeface="Arial" panose="020B0604020202020204" pitchFamily="34" charset="0"/>
            <a:cs typeface="Arial" panose="020B0604020202020204" pitchFamily="34" charset="0"/>
          </a:endParaRPr>
        </a:p>
      </dgm:t>
    </dgm:pt>
    <dgm:pt modelId="{D073DD9B-B0E3-42AF-98E3-94FAA1868887}" type="asst">
      <dgm:prSet/>
      <dgm:spPr/>
      <dgm:t>
        <a:bodyPr/>
        <a:lstStyle/>
        <a:p>
          <a:r>
            <a:rPr lang="en-GB">
              <a:latin typeface="Arial" panose="020B0604020202020204" pitchFamily="34" charset="0"/>
              <a:cs typeface="Arial" panose="020B0604020202020204" pitchFamily="34" charset="0"/>
            </a:rPr>
            <a:t>D) Youth / support worker</a:t>
          </a:r>
        </a:p>
      </dgm:t>
    </dgm:pt>
    <dgm:pt modelId="{B2AAE91B-54B6-441C-8370-B9482907A8CE}" type="parTrans" cxnId="{A988DB8C-F575-4B71-BBF0-91732D2FEAC7}">
      <dgm:prSet/>
      <dgm:spPr/>
      <dgm:t>
        <a:bodyPr/>
        <a:lstStyle/>
        <a:p>
          <a:endParaRPr lang="en-GB">
            <a:latin typeface="Arial" panose="020B0604020202020204" pitchFamily="34" charset="0"/>
            <a:cs typeface="Arial" panose="020B0604020202020204" pitchFamily="34" charset="0"/>
          </a:endParaRPr>
        </a:p>
      </dgm:t>
    </dgm:pt>
    <dgm:pt modelId="{D7428935-B56D-43A0-91E8-696D5CE9ABB0}" type="sibTrans" cxnId="{A988DB8C-F575-4B71-BBF0-91732D2FEAC7}">
      <dgm:prSet/>
      <dgm:spPr/>
      <dgm:t>
        <a:bodyPr/>
        <a:lstStyle/>
        <a:p>
          <a:endParaRPr lang="en-GB">
            <a:latin typeface="Arial" panose="020B0604020202020204" pitchFamily="34" charset="0"/>
            <a:cs typeface="Arial" panose="020B0604020202020204" pitchFamily="34" charset="0"/>
          </a:endParaRPr>
        </a:p>
      </dgm:t>
    </dgm:pt>
    <dgm:pt modelId="{4BF666C6-1E93-42C6-B673-849F9276C7B8}" type="asst">
      <dgm:prSet/>
      <dgm:spPr/>
      <dgm:t>
        <a:bodyPr/>
        <a:lstStyle/>
        <a:p>
          <a:r>
            <a:rPr lang="en-GB">
              <a:latin typeface="Arial" panose="020B0604020202020204" pitchFamily="34" charset="0"/>
              <a:cs typeface="Arial" panose="020B0604020202020204" pitchFamily="34" charset="0"/>
            </a:rPr>
            <a:t>D) Youth / support worker</a:t>
          </a:r>
        </a:p>
      </dgm:t>
    </dgm:pt>
    <dgm:pt modelId="{197D79A9-769F-43EB-857C-D1777A641EBC}" type="parTrans" cxnId="{ABDE9067-C4DE-4CC7-B43D-4B4E358E9090}">
      <dgm:prSet/>
      <dgm:spPr/>
      <dgm:t>
        <a:bodyPr/>
        <a:lstStyle/>
        <a:p>
          <a:endParaRPr lang="en-GB">
            <a:latin typeface="Arial" panose="020B0604020202020204" pitchFamily="34" charset="0"/>
            <a:cs typeface="Arial" panose="020B0604020202020204" pitchFamily="34" charset="0"/>
          </a:endParaRPr>
        </a:p>
      </dgm:t>
    </dgm:pt>
    <dgm:pt modelId="{CCD5037E-B9E0-4725-A83A-E21988CD1E9F}" type="sibTrans" cxnId="{ABDE9067-C4DE-4CC7-B43D-4B4E358E9090}">
      <dgm:prSet/>
      <dgm:spPr/>
      <dgm:t>
        <a:bodyPr/>
        <a:lstStyle/>
        <a:p>
          <a:endParaRPr lang="en-GB">
            <a:latin typeface="Arial" panose="020B0604020202020204" pitchFamily="34" charset="0"/>
            <a:cs typeface="Arial" panose="020B0604020202020204" pitchFamily="34" charset="0"/>
          </a:endParaRPr>
        </a:p>
      </dgm:t>
    </dgm:pt>
    <dgm:pt modelId="{D0DFFB21-E158-4F6C-BC3A-752EE1D964F5}" type="asst">
      <dgm:prSet/>
      <dgm:spPr/>
      <dgm:t>
        <a:bodyPr/>
        <a:lstStyle/>
        <a:p>
          <a:r>
            <a:rPr lang="en-GB">
              <a:latin typeface="Arial" panose="020B0604020202020204" pitchFamily="34" charset="0"/>
              <a:cs typeface="Arial" panose="020B0604020202020204" pitchFamily="34" charset="0"/>
            </a:rPr>
            <a:t>D) Youth / support worker</a:t>
          </a:r>
        </a:p>
      </dgm:t>
    </dgm:pt>
    <dgm:pt modelId="{81DBACBB-E668-49A2-9A73-A774B4CC6BDD}" type="parTrans" cxnId="{3544139A-3EA4-4778-A120-B3FB8AC72476}">
      <dgm:prSet/>
      <dgm:spPr/>
      <dgm:t>
        <a:bodyPr/>
        <a:lstStyle/>
        <a:p>
          <a:endParaRPr lang="en-GB">
            <a:latin typeface="Arial" panose="020B0604020202020204" pitchFamily="34" charset="0"/>
            <a:cs typeface="Arial" panose="020B0604020202020204" pitchFamily="34" charset="0"/>
          </a:endParaRPr>
        </a:p>
      </dgm:t>
    </dgm:pt>
    <dgm:pt modelId="{35CCE38D-479D-44CA-A252-12B1485C002F}" type="sibTrans" cxnId="{3544139A-3EA4-4778-A120-B3FB8AC72476}">
      <dgm:prSet/>
      <dgm:spPr/>
      <dgm:t>
        <a:bodyPr/>
        <a:lstStyle/>
        <a:p>
          <a:endParaRPr lang="en-GB">
            <a:latin typeface="Arial" panose="020B0604020202020204" pitchFamily="34" charset="0"/>
            <a:cs typeface="Arial" panose="020B0604020202020204" pitchFamily="34" charset="0"/>
          </a:endParaRPr>
        </a:p>
      </dgm:t>
    </dgm:pt>
    <dgm:pt modelId="{76A4C959-5C8B-4745-9F7C-9E2350D3AF33}">
      <dgm:prSet/>
      <dgm:spPr/>
      <dgm:t>
        <a:bodyPr/>
        <a:lstStyle/>
        <a:p>
          <a:r>
            <a:rPr lang="en-GB">
              <a:latin typeface="Arial" panose="020B0604020202020204" pitchFamily="34" charset="0"/>
              <a:cs typeface="Arial" panose="020B0604020202020204" pitchFamily="34" charset="0"/>
            </a:rPr>
            <a:t>E) Youth organisation</a:t>
          </a:r>
        </a:p>
      </dgm:t>
    </dgm:pt>
    <dgm:pt modelId="{707327B2-CD8C-482C-AE3A-28523848B353}" type="parTrans" cxnId="{FBDF70BB-23B6-423D-A44C-81A5BA823C6E}">
      <dgm:prSet/>
      <dgm:spPr/>
      <dgm:t>
        <a:bodyPr/>
        <a:lstStyle/>
        <a:p>
          <a:endParaRPr lang="en-GB">
            <a:latin typeface="Arial" panose="020B0604020202020204" pitchFamily="34" charset="0"/>
            <a:cs typeface="Arial" panose="020B0604020202020204" pitchFamily="34" charset="0"/>
          </a:endParaRPr>
        </a:p>
      </dgm:t>
    </dgm:pt>
    <dgm:pt modelId="{14D27887-1162-4561-A411-C9F0054F2B17}" type="sibTrans" cxnId="{FBDF70BB-23B6-423D-A44C-81A5BA823C6E}">
      <dgm:prSet/>
      <dgm:spPr/>
      <dgm:t>
        <a:bodyPr/>
        <a:lstStyle/>
        <a:p>
          <a:endParaRPr lang="en-GB">
            <a:latin typeface="Arial" panose="020B0604020202020204" pitchFamily="34" charset="0"/>
            <a:cs typeface="Arial" panose="020B0604020202020204" pitchFamily="34" charset="0"/>
          </a:endParaRPr>
        </a:p>
      </dgm:t>
    </dgm:pt>
    <dgm:pt modelId="{FCA0FEF3-15EF-4B6C-AAD3-F82A77A5E9DE}">
      <dgm:prSet/>
      <dgm:spPr/>
      <dgm:t>
        <a:bodyPr/>
        <a:lstStyle/>
        <a:p>
          <a:r>
            <a:rPr lang="en-GB">
              <a:latin typeface="Arial" panose="020B0604020202020204" pitchFamily="34" charset="0"/>
              <a:cs typeface="Arial" panose="020B0604020202020204" pitchFamily="34" charset="0"/>
            </a:rPr>
            <a:t>E) Youth organisation</a:t>
          </a:r>
        </a:p>
      </dgm:t>
    </dgm:pt>
    <dgm:pt modelId="{2832CF65-C843-42BD-881D-A2E71733B713}" type="parTrans" cxnId="{6450706B-3BF6-43F9-9249-5DA5EEB62C8C}">
      <dgm:prSet/>
      <dgm:spPr/>
      <dgm:t>
        <a:bodyPr/>
        <a:lstStyle/>
        <a:p>
          <a:endParaRPr lang="en-GB">
            <a:latin typeface="Arial" panose="020B0604020202020204" pitchFamily="34" charset="0"/>
            <a:cs typeface="Arial" panose="020B0604020202020204" pitchFamily="34" charset="0"/>
          </a:endParaRPr>
        </a:p>
      </dgm:t>
    </dgm:pt>
    <dgm:pt modelId="{907B6DA2-FD60-4CBE-B60B-0405E1242778}" type="sibTrans" cxnId="{6450706B-3BF6-43F9-9249-5DA5EEB62C8C}">
      <dgm:prSet/>
      <dgm:spPr/>
      <dgm:t>
        <a:bodyPr/>
        <a:lstStyle/>
        <a:p>
          <a:endParaRPr lang="en-GB">
            <a:latin typeface="Arial" panose="020B0604020202020204" pitchFamily="34" charset="0"/>
            <a:cs typeface="Arial" panose="020B0604020202020204" pitchFamily="34" charset="0"/>
          </a:endParaRPr>
        </a:p>
      </dgm:t>
    </dgm:pt>
    <dgm:pt modelId="{68F02E38-F088-4AE5-B81B-A37A68B7E81A}">
      <dgm:prSet/>
      <dgm:spPr/>
      <dgm:t>
        <a:bodyPr/>
        <a:lstStyle/>
        <a:p>
          <a:r>
            <a:rPr lang="en-GB">
              <a:latin typeface="Arial" panose="020B0604020202020204" pitchFamily="34" charset="0"/>
              <a:cs typeface="Arial" panose="020B0604020202020204" pitchFamily="34" charset="0"/>
            </a:rPr>
            <a:t>E) Youth organisation</a:t>
          </a:r>
        </a:p>
      </dgm:t>
    </dgm:pt>
    <dgm:pt modelId="{6BAE4DAF-E01D-4ADB-AAC4-9C0BEBF5D5DC}" type="parTrans" cxnId="{18FE1845-8011-4DF1-A1B2-6CABC38FBA07}">
      <dgm:prSet/>
      <dgm:spPr/>
      <dgm:t>
        <a:bodyPr/>
        <a:lstStyle/>
        <a:p>
          <a:endParaRPr lang="en-GB">
            <a:latin typeface="Arial" panose="020B0604020202020204" pitchFamily="34" charset="0"/>
            <a:cs typeface="Arial" panose="020B0604020202020204" pitchFamily="34" charset="0"/>
          </a:endParaRPr>
        </a:p>
      </dgm:t>
    </dgm:pt>
    <dgm:pt modelId="{24A83C07-BB6B-4AD7-B4D5-54ADBCDB0568}" type="sibTrans" cxnId="{18FE1845-8011-4DF1-A1B2-6CABC38FBA07}">
      <dgm:prSet/>
      <dgm:spPr/>
      <dgm:t>
        <a:bodyPr/>
        <a:lstStyle/>
        <a:p>
          <a:endParaRPr lang="en-GB">
            <a:latin typeface="Arial" panose="020B0604020202020204" pitchFamily="34" charset="0"/>
            <a:cs typeface="Arial" panose="020B0604020202020204" pitchFamily="34" charset="0"/>
          </a:endParaRPr>
        </a:p>
      </dgm:t>
    </dgm:pt>
    <dgm:pt modelId="{9072150A-D2D4-4B94-999C-3FA01BA5C6A0}">
      <dgm:prSet custT="1"/>
      <dgm:spPr>
        <a:solidFill>
          <a:schemeClr val="bg1"/>
        </a:solidFill>
        <a:ln>
          <a:solidFill>
            <a:schemeClr val="accent1"/>
          </a:solidFill>
        </a:ln>
      </dgm:spPr>
      <dgm:t>
        <a:bodyPr/>
        <a:lstStyle/>
        <a:p>
          <a:r>
            <a:rPr lang="en-GB" sz="800" b="1">
              <a:solidFill>
                <a:schemeClr val="accent1"/>
              </a:solidFill>
              <a:latin typeface="Arial" panose="020B0604020202020204" pitchFamily="34" charset="0"/>
              <a:cs typeface="Arial" panose="020B0604020202020204" pitchFamily="34" charset="0"/>
            </a:rPr>
            <a:t>A) </a:t>
          </a:r>
          <a:r>
            <a:rPr lang="en-GB" sz="800">
              <a:solidFill>
                <a:sysClr val="windowText" lastClr="000000"/>
              </a:solidFill>
              <a:latin typeface="Arial" panose="020B0604020202020204" pitchFamily="34" charset="0"/>
              <a:cs typeface="Arial" panose="020B0604020202020204" pitchFamily="34" charset="0"/>
            </a:rPr>
            <a:t>Manages programme</a:t>
          </a:r>
        </a:p>
        <a:p>
          <a:r>
            <a:rPr lang="en-GB" sz="800">
              <a:solidFill>
                <a:sysClr val="windowText" lastClr="000000"/>
              </a:solidFill>
              <a:latin typeface="Arial" panose="020B0604020202020204" pitchFamily="34" charset="0"/>
              <a:cs typeface="Arial" panose="020B0604020202020204" pitchFamily="34" charset="0"/>
            </a:rPr>
            <a:t>Delivers training and support</a:t>
          </a:r>
        </a:p>
        <a:p>
          <a:r>
            <a:rPr lang="en-GB" sz="800">
              <a:solidFill>
                <a:sysClr val="windowText" lastClr="000000"/>
              </a:solidFill>
              <a:latin typeface="Arial" panose="020B0604020202020204" pitchFamily="34" charset="0"/>
              <a:cs typeface="Arial" panose="020B0604020202020204" pitchFamily="34" charset="0"/>
            </a:rPr>
            <a:t>Oversees accreditation</a:t>
          </a:r>
        </a:p>
        <a:p>
          <a:r>
            <a:rPr lang="en-GB" sz="800">
              <a:solidFill>
                <a:sysClr val="windowText" lastClr="000000"/>
              </a:solidFill>
              <a:latin typeface="Arial" panose="020B0604020202020204" pitchFamily="34" charset="0"/>
              <a:cs typeface="Arial" panose="020B0604020202020204" pitchFamily="34" charset="0"/>
            </a:rPr>
            <a:t>Distributes grants</a:t>
          </a:r>
        </a:p>
      </dgm:t>
    </dgm:pt>
    <dgm:pt modelId="{CEC11FF8-5A87-4B19-84B3-B72DAF902340}" type="parTrans" cxnId="{B0A673DE-BFC5-4D9A-9237-7BEE3F95A61E}">
      <dgm:prSet/>
      <dgm:spPr/>
      <dgm:t>
        <a:bodyPr/>
        <a:lstStyle/>
        <a:p>
          <a:endParaRPr lang="en-GB">
            <a:latin typeface="Arial" panose="020B0604020202020204" pitchFamily="34" charset="0"/>
            <a:cs typeface="Arial" panose="020B0604020202020204" pitchFamily="34" charset="0"/>
          </a:endParaRPr>
        </a:p>
      </dgm:t>
    </dgm:pt>
    <dgm:pt modelId="{788E45D6-9237-41E3-B155-AD2C19E2A352}" type="sibTrans" cxnId="{B0A673DE-BFC5-4D9A-9237-7BEE3F95A61E}">
      <dgm:prSet/>
      <dgm:spPr/>
      <dgm:t>
        <a:bodyPr/>
        <a:lstStyle/>
        <a:p>
          <a:endParaRPr lang="en-GB">
            <a:latin typeface="Arial" panose="020B0604020202020204" pitchFamily="34" charset="0"/>
            <a:cs typeface="Arial" panose="020B0604020202020204" pitchFamily="34" charset="0"/>
          </a:endParaRPr>
        </a:p>
      </dgm:t>
    </dgm:pt>
    <dgm:pt modelId="{784376D8-C98A-4B68-9FFA-51B78E6AB3BC}">
      <dgm:prSet custT="1"/>
      <dgm:spPr>
        <a:solidFill>
          <a:schemeClr val="bg1"/>
        </a:solidFill>
        <a:ln>
          <a:solidFill>
            <a:schemeClr val="accent1"/>
          </a:solidFill>
        </a:ln>
      </dgm:spPr>
      <dgm:t>
        <a:bodyPr/>
        <a:lstStyle/>
        <a:p>
          <a:r>
            <a:rPr lang="en-GB" sz="900" b="1">
              <a:solidFill>
                <a:schemeClr val="accent1"/>
              </a:solidFill>
              <a:latin typeface="Arial" panose="020B0604020202020204" pitchFamily="34" charset="0"/>
              <a:cs typeface="Arial" panose="020B0604020202020204" pitchFamily="34" charset="0"/>
            </a:rPr>
            <a:t>B) </a:t>
          </a:r>
          <a:r>
            <a:rPr lang="en-GB" sz="900">
              <a:solidFill>
                <a:sysClr val="windowText" lastClr="000000"/>
              </a:solidFill>
              <a:latin typeface="Arial" panose="020B0604020202020204" pitchFamily="34" charset="0"/>
              <a:cs typeface="Arial" panose="020B0604020202020204" pitchFamily="34" charset="0"/>
            </a:rPr>
            <a:t>Provides PAR training </a:t>
          </a:r>
        </a:p>
        <a:p>
          <a:r>
            <a:rPr lang="en-GB" sz="900">
              <a:solidFill>
                <a:sysClr val="windowText" lastClr="000000"/>
              </a:solidFill>
              <a:latin typeface="Arial" panose="020B0604020202020204" pitchFamily="34" charset="0"/>
              <a:cs typeface="Arial" panose="020B0604020202020204" pitchFamily="34" charset="0"/>
            </a:rPr>
            <a:t>Produces planning resources</a:t>
          </a:r>
        </a:p>
        <a:p>
          <a:r>
            <a:rPr lang="en-GB" sz="900">
              <a:solidFill>
                <a:sysClr val="windowText" lastClr="000000"/>
              </a:solidFill>
              <a:latin typeface="Arial" panose="020B0604020202020204" pitchFamily="34" charset="0"/>
              <a:cs typeface="Arial" panose="020B0604020202020204" pitchFamily="34" charset="0"/>
            </a:rPr>
            <a:t>Carries out evaluation</a:t>
          </a:r>
        </a:p>
        <a:p>
          <a:r>
            <a:rPr lang="en-GB" sz="900">
              <a:solidFill>
                <a:sysClr val="windowText" lastClr="000000"/>
              </a:solidFill>
              <a:latin typeface="Arial" panose="020B0604020202020204" pitchFamily="34" charset="0"/>
              <a:cs typeface="Arial" panose="020B0604020202020204" pitchFamily="34" charset="0"/>
            </a:rPr>
            <a:t>Measures impact</a:t>
          </a:r>
        </a:p>
      </dgm:t>
    </dgm:pt>
    <dgm:pt modelId="{1EAD391A-A689-4151-8CD3-F581FF8304F5}" type="parTrans" cxnId="{EB467B9F-A315-4FBE-AE5A-67F72C10002A}">
      <dgm:prSet/>
      <dgm:spPr/>
      <dgm:t>
        <a:bodyPr/>
        <a:lstStyle/>
        <a:p>
          <a:endParaRPr lang="en-GB"/>
        </a:p>
      </dgm:t>
    </dgm:pt>
    <dgm:pt modelId="{BE30E824-6F0E-426B-8542-DB357C578014}" type="sibTrans" cxnId="{EB467B9F-A315-4FBE-AE5A-67F72C10002A}">
      <dgm:prSet/>
      <dgm:spPr/>
      <dgm:t>
        <a:bodyPr/>
        <a:lstStyle/>
        <a:p>
          <a:endParaRPr lang="en-GB"/>
        </a:p>
      </dgm:t>
    </dgm:pt>
    <dgm:pt modelId="{E0BE5818-53DB-4270-A74E-E052F7166206}" type="pres">
      <dgm:prSet presAssocID="{8A4744DF-A62E-4974-8B5B-9499E56B76D6}" presName="hierChild1" presStyleCnt="0">
        <dgm:presLayoutVars>
          <dgm:orgChart val="1"/>
          <dgm:chPref val="1"/>
          <dgm:dir/>
          <dgm:animOne val="branch"/>
          <dgm:animLvl val="lvl"/>
          <dgm:resizeHandles/>
        </dgm:presLayoutVars>
      </dgm:prSet>
      <dgm:spPr/>
    </dgm:pt>
    <dgm:pt modelId="{39285844-8702-457B-9F6C-B64F2A211ACA}" type="pres">
      <dgm:prSet presAssocID="{8A93C9B9-4FBE-462B-A542-EBE3C6F708AA}" presName="hierRoot1" presStyleCnt="0">
        <dgm:presLayoutVars>
          <dgm:hierBranch val="init"/>
        </dgm:presLayoutVars>
      </dgm:prSet>
      <dgm:spPr/>
    </dgm:pt>
    <dgm:pt modelId="{FB8B0F20-26B5-4C84-8164-D1CB13F4CFF1}" type="pres">
      <dgm:prSet presAssocID="{8A93C9B9-4FBE-462B-A542-EBE3C6F708AA}" presName="rootComposite1" presStyleCnt="0"/>
      <dgm:spPr/>
    </dgm:pt>
    <dgm:pt modelId="{7B8E03B8-A602-412C-AE86-BD5440897DB1}" type="pres">
      <dgm:prSet presAssocID="{8A93C9B9-4FBE-462B-A542-EBE3C6F708AA}" presName="rootText1" presStyleLbl="node0" presStyleIdx="0" presStyleCnt="3">
        <dgm:presLayoutVars>
          <dgm:chPref val="3"/>
        </dgm:presLayoutVars>
      </dgm:prSet>
      <dgm:spPr/>
    </dgm:pt>
    <dgm:pt modelId="{A44A8E03-9463-4436-BE7A-AD611E387B3C}" type="pres">
      <dgm:prSet presAssocID="{8A93C9B9-4FBE-462B-A542-EBE3C6F708AA}" presName="rootConnector1" presStyleLbl="node1" presStyleIdx="0" presStyleCnt="0"/>
      <dgm:spPr/>
    </dgm:pt>
    <dgm:pt modelId="{2FCDB62F-A163-4041-9856-FBAC6C8F8ADE}" type="pres">
      <dgm:prSet presAssocID="{8A93C9B9-4FBE-462B-A542-EBE3C6F708AA}" presName="hierChild2" presStyleCnt="0"/>
      <dgm:spPr/>
    </dgm:pt>
    <dgm:pt modelId="{8893B41C-9D1E-4911-8C95-EE253CA231EF}" type="pres">
      <dgm:prSet presAssocID="{37BE35DC-E46A-4DF5-A0AB-6EE6A4FB7DFF}" presName="Name37" presStyleLbl="parChTrans1D2" presStyleIdx="0" presStyleCnt="4"/>
      <dgm:spPr/>
    </dgm:pt>
    <dgm:pt modelId="{E2CFB718-9054-4D92-990E-7443F699EBCB}" type="pres">
      <dgm:prSet presAssocID="{F9F38AF5-3B7A-409B-8EF8-98B5530E3225}" presName="hierRoot2" presStyleCnt="0">
        <dgm:presLayoutVars>
          <dgm:hierBranch val="init"/>
        </dgm:presLayoutVars>
      </dgm:prSet>
      <dgm:spPr/>
    </dgm:pt>
    <dgm:pt modelId="{4A82C9BC-A6D0-4E74-9B64-624139B125F0}" type="pres">
      <dgm:prSet presAssocID="{F9F38AF5-3B7A-409B-8EF8-98B5530E3225}" presName="rootComposite" presStyleCnt="0"/>
      <dgm:spPr/>
    </dgm:pt>
    <dgm:pt modelId="{17E4B249-F2B6-44AF-9353-9CEBC53BE5B1}" type="pres">
      <dgm:prSet presAssocID="{F9F38AF5-3B7A-409B-8EF8-98B5530E3225}" presName="rootText" presStyleLbl="node2" presStyleIdx="0" presStyleCnt="3">
        <dgm:presLayoutVars>
          <dgm:chPref val="3"/>
        </dgm:presLayoutVars>
      </dgm:prSet>
      <dgm:spPr/>
    </dgm:pt>
    <dgm:pt modelId="{C5012C89-728B-44C8-AB33-DA03C9377EC2}" type="pres">
      <dgm:prSet presAssocID="{F9F38AF5-3B7A-409B-8EF8-98B5530E3225}" presName="rootConnector" presStyleLbl="node2" presStyleIdx="0" presStyleCnt="3"/>
      <dgm:spPr/>
    </dgm:pt>
    <dgm:pt modelId="{78E8441D-1E4D-4B80-8A02-6ACF65B29D05}" type="pres">
      <dgm:prSet presAssocID="{F9F38AF5-3B7A-409B-8EF8-98B5530E3225}" presName="hierChild4" presStyleCnt="0"/>
      <dgm:spPr/>
    </dgm:pt>
    <dgm:pt modelId="{198BC85B-2A96-4D82-8E05-BE9FE9D6093A}" type="pres">
      <dgm:prSet presAssocID="{F9F38AF5-3B7A-409B-8EF8-98B5530E3225}" presName="hierChild5" presStyleCnt="0"/>
      <dgm:spPr/>
    </dgm:pt>
    <dgm:pt modelId="{1ACBE9D9-4248-4AAD-A152-541BBCABCB33}" type="pres">
      <dgm:prSet presAssocID="{B2AAE91B-54B6-441C-8370-B9482907A8CE}" presName="Name111" presStyleLbl="parChTrans1D3" presStyleIdx="0" presStyleCnt="3"/>
      <dgm:spPr/>
    </dgm:pt>
    <dgm:pt modelId="{B004DD69-A03B-4675-9441-75F23D558CD9}" type="pres">
      <dgm:prSet presAssocID="{D073DD9B-B0E3-42AF-98E3-94FAA1868887}" presName="hierRoot3" presStyleCnt="0">
        <dgm:presLayoutVars>
          <dgm:hierBranch val="init"/>
        </dgm:presLayoutVars>
      </dgm:prSet>
      <dgm:spPr/>
    </dgm:pt>
    <dgm:pt modelId="{7189BF95-A96B-4A22-95C8-8A691004387F}" type="pres">
      <dgm:prSet presAssocID="{D073DD9B-B0E3-42AF-98E3-94FAA1868887}" presName="rootComposite3" presStyleCnt="0"/>
      <dgm:spPr/>
    </dgm:pt>
    <dgm:pt modelId="{BE8107D7-5036-4BF4-9FE3-C007407C4CD0}" type="pres">
      <dgm:prSet presAssocID="{D073DD9B-B0E3-42AF-98E3-94FAA1868887}" presName="rootText3" presStyleLbl="asst2" presStyleIdx="0" presStyleCnt="3">
        <dgm:presLayoutVars>
          <dgm:chPref val="3"/>
        </dgm:presLayoutVars>
      </dgm:prSet>
      <dgm:spPr/>
    </dgm:pt>
    <dgm:pt modelId="{36E01FAC-CD0E-4414-AA36-7E56D5DB86C1}" type="pres">
      <dgm:prSet presAssocID="{D073DD9B-B0E3-42AF-98E3-94FAA1868887}" presName="rootConnector3" presStyleLbl="asst2" presStyleIdx="0" presStyleCnt="3"/>
      <dgm:spPr/>
    </dgm:pt>
    <dgm:pt modelId="{56358EA0-80A6-4BC5-8B2B-5B36C85F80B8}" type="pres">
      <dgm:prSet presAssocID="{D073DD9B-B0E3-42AF-98E3-94FAA1868887}" presName="hierChild6" presStyleCnt="0"/>
      <dgm:spPr/>
    </dgm:pt>
    <dgm:pt modelId="{EC70958F-118A-4CC3-8EA5-0377AEF3C8CF}" type="pres">
      <dgm:prSet presAssocID="{707327B2-CD8C-482C-AE3A-28523848B353}" presName="Name37" presStyleLbl="parChTrans1D4" presStyleIdx="0" presStyleCnt="3"/>
      <dgm:spPr/>
    </dgm:pt>
    <dgm:pt modelId="{A3FA1092-000B-4E73-B395-6939C39BE8C9}" type="pres">
      <dgm:prSet presAssocID="{76A4C959-5C8B-4745-9F7C-9E2350D3AF33}" presName="hierRoot2" presStyleCnt="0">
        <dgm:presLayoutVars>
          <dgm:hierBranch val="init"/>
        </dgm:presLayoutVars>
      </dgm:prSet>
      <dgm:spPr/>
    </dgm:pt>
    <dgm:pt modelId="{17A4539F-2E79-4720-8A42-869D1AAAF975}" type="pres">
      <dgm:prSet presAssocID="{76A4C959-5C8B-4745-9F7C-9E2350D3AF33}" presName="rootComposite" presStyleCnt="0"/>
      <dgm:spPr/>
    </dgm:pt>
    <dgm:pt modelId="{E83F89E5-F648-420C-9E65-138C364873D9}" type="pres">
      <dgm:prSet presAssocID="{76A4C959-5C8B-4745-9F7C-9E2350D3AF33}" presName="rootText" presStyleLbl="node4" presStyleIdx="0" presStyleCnt="3" custLinFactNeighborX="-444">
        <dgm:presLayoutVars>
          <dgm:chPref val="3"/>
        </dgm:presLayoutVars>
      </dgm:prSet>
      <dgm:spPr/>
    </dgm:pt>
    <dgm:pt modelId="{6C2BAF85-7780-431E-B86C-4DC6B7E9F90E}" type="pres">
      <dgm:prSet presAssocID="{76A4C959-5C8B-4745-9F7C-9E2350D3AF33}" presName="rootConnector" presStyleLbl="node4" presStyleIdx="0" presStyleCnt="3"/>
      <dgm:spPr/>
    </dgm:pt>
    <dgm:pt modelId="{5DFF99F8-4E8B-4FC0-89B8-152551D6593D}" type="pres">
      <dgm:prSet presAssocID="{76A4C959-5C8B-4745-9F7C-9E2350D3AF33}" presName="hierChild4" presStyleCnt="0"/>
      <dgm:spPr/>
    </dgm:pt>
    <dgm:pt modelId="{2BD25FF8-1CEB-457F-991E-FF96609CCF18}" type="pres">
      <dgm:prSet presAssocID="{76A4C959-5C8B-4745-9F7C-9E2350D3AF33}" presName="hierChild5" presStyleCnt="0"/>
      <dgm:spPr/>
    </dgm:pt>
    <dgm:pt modelId="{985968D9-B1E6-468C-AFCB-0A48027ADCFD}" type="pres">
      <dgm:prSet presAssocID="{D073DD9B-B0E3-42AF-98E3-94FAA1868887}" presName="hierChild7" presStyleCnt="0"/>
      <dgm:spPr/>
    </dgm:pt>
    <dgm:pt modelId="{FD81D24A-8028-4B04-91C4-3E6B3E9D91AC}" type="pres">
      <dgm:prSet presAssocID="{69B2D7C0-673F-452D-AC3C-8DB2E2462A72}" presName="Name37" presStyleLbl="parChTrans1D2" presStyleIdx="1" presStyleCnt="4"/>
      <dgm:spPr/>
    </dgm:pt>
    <dgm:pt modelId="{E6E2B732-B53E-4654-B95B-59C7F2A03654}" type="pres">
      <dgm:prSet presAssocID="{C5F85ADB-1C76-4138-A0F8-55335A4348DD}" presName="hierRoot2" presStyleCnt="0">
        <dgm:presLayoutVars>
          <dgm:hierBranch val="init"/>
        </dgm:presLayoutVars>
      </dgm:prSet>
      <dgm:spPr/>
    </dgm:pt>
    <dgm:pt modelId="{CCAEDEDB-E378-4BDF-A37B-AF631D43DCA0}" type="pres">
      <dgm:prSet presAssocID="{C5F85ADB-1C76-4138-A0F8-55335A4348DD}" presName="rootComposite" presStyleCnt="0"/>
      <dgm:spPr/>
    </dgm:pt>
    <dgm:pt modelId="{8997588F-C6C8-4E31-8D7D-D635EAB6E726}" type="pres">
      <dgm:prSet presAssocID="{C5F85ADB-1C76-4138-A0F8-55335A4348DD}" presName="rootText" presStyleLbl="node2" presStyleIdx="1" presStyleCnt="3">
        <dgm:presLayoutVars>
          <dgm:chPref val="3"/>
        </dgm:presLayoutVars>
      </dgm:prSet>
      <dgm:spPr/>
    </dgm:pt>
    <dgm:pt modelId="{1E190AF6-4137-4FC1-89FF-5922976F4C1C}" type="pres">
      <dgm:prSet presAssocID="{C5F85ADB-1C76-4138-A0F8-55335A4348DD}" presName="rootConnector" presStyleLbl="node2" presStyleIdx="1" presStyleCnt="3"/>
      <dgm:spPr/>
    </dgm:pt>
    <dgm:pt modelId="{2F6E457E-FE4A-4261-BA68-D8949F4FEA7B}" type="pres">
      <dgm:prSet presAssocID="{C5F85ADB-1C76-4138-A0F8-55335A4348DD}" presName="hierChild4" presStyleCnt="0"/>
      <dgm:spPr/>
    </dgm:pt>
    <dgm:pt modelId="{30E5C70D-AA5C-4D34-A741-DECFC8C86F74}" type="pres">
      <dgm:prSet presAssocID="{C5F85ADB-1C76-4138-A0F8-55335A4348DD}" presName="hierChild5" presStyleCnt="0"/>
      <dgm:spPr/>
    </dgm:pt>
    <dgm:pt modelId="{755CB24B-9A30-4549-BFD8-BCF1A1986EBC}" type="pres">
      <dgm:prSet presAssocID="{197D79A9-769F-43EB-857C-D1777A641EBC}" presName="Name111" presStyleLbl="parChTrans1D3" presStyleIdx="1" presStyleCnt="3"/>
      <dgm:spPr/>
    </dgm:pt>
    <dgm:pt modelId="{4EF0DFC9-7054-44FC-8F3B-905923FBF684}" type="pres">
      <dgm:prSet presAssocID="{4BF666C6-1E93-42C6-B673-849F9276C7B8}" presName="hierRoot3" presStyleCnt="0">
        <dgm:presLayoutVars>
          <dgm:hierBranch val="init"/>
        </dgm:presLayoutVars>
      </dgm:prSet>
      <dgm:spPr/>
    </dgm:pt>
    <dgm:pt modelId="{514BFCA1-C159-4521-AED0-BF11869891A3}" type="pres">
      <dgm:prSet presAssocID="{4BF666C6-1E93-42C6-B673-849F9276C7B8}" presName="rootComposite3" presStyleCnt="0"/>
      <dgm:spPr/>
    </dgm:pt>
    <dgm:pt modelId="{265688BC-D4F2-46FD-A195-B8FB99CAFED5}" type="pres">
      <dgm:prSet presAssocID="{4BF666C6-1E93-42C6-B673-849F9276C7B8}" presName="rootText3" presStyleLbl="asst2" presStyleIdx="1" presStyleCnt="3">
        <dgm:presLayoutVars>
          <dgm:chPref val="3"/>
        </dgm:presLayoutVars>
      </dgm:prSet>
      <dgm:spPr/>
    </dgm:pt>
    <dgm:pt modelId="{698EBE4E-C014-4319-A0AB-7986349B69CF}" type="pres">
      <dgm:prSet presAssocID="{4BF666C6-1E93-42C6-B673-849F9276C7B8}" presName="rootConnector3" presStyleLbl="asst2" presStyleIdx="1" presStyleCnt="3"/>
      <dgm:spPr/>
    </dgm:pt>
    <dgm:pt modelId="{ADCAAA75-A066-49C1-9B72-D6E1174D252B}" type="pres">
      <dgm:prSet presAssocID="{4BF666C6-1E93-42C6-B673-849F9276C7B8}" presName="hierChild6" presStyleCnt="0"/>
      <dgm:spPr/>
    </dgm:pt>
    <dgm:pt modelId="{3F5C1D8F-CF08-4D6E-99BA-7084DFD0EF86}" type="pres">
      <dgm:prSet presAssocID="{2832CF65-C843-42BD-881D-A2E71733B713}" presName="Name37" presStyleLbl="parChTrans1D4" presStyleIdx="1" presStyleCnt="3"/>
      <dgm:spPr/>
    </dgm:pt>
    <dgm:pt modelId="{FCF8EBBD-764E-4A31-A69F-0DCD3CD074B3}" type="pres">
      <dgm:prSet presAssocID="{FCA0FEF3-15EF-4B6C-AAD3-F82A77A5E9DE}" presName="hierRoot2" presStyleCnt="0">
        <dgm:presLayoutVars>
          <dgm:hierBranch val="init"/>
        </dgm:presLayoutVars>
      </dgm:prSet>
      <dgm:spPr/>
    </dgm:pt>
    <dgm:pt modelId="{1D95A59E-C5E1-4913-A0FC-26D7644D9D04}" type="pres">
      <dgm:prSet presAssocID="{FCA0FEF3-15EF-4B6C-AAD3-F82A77A5E9DE}" presName="rootComposite" presStyleCnt="0"/>
      <dgm:spPr/>
    </dgm:pt>
    <dgm:pt modelId="{2BF216E4-7C69-46AC-AA78-777D2AD76C1A}" type="pres">
      <dgm:prSet presAssocID="{FCA0FEF3-15EF-4B6C-AAD3-F82A77A5E9DE}" presName="rootText" presStyleLbl="node4" presStyleIdx="1" presStyleCnt="3">
        <dgm:presLayoutVars>
          <dgm:chPref val="3"/>
        </dgm:presLayoutVars>
      </dgm:prSet>
      <dgm:spPr/>
    </dgm:pt>
    <dgm:pt modelId="{7C85E23C-7060-41FA-A997-5F5605A966D7}" type="pres">
      <dgm:prSet presAssocID="{FCA0FEF3-15EF-4B6C-AAD3-F82A77A5E9DE}" presName="rootConnector" presStyleLbl="node4" presStyleIdx="1" presStyleCnt="3"/>
      <dgm:spPr/>
    </dgm:pt>
    <dgm:pt modelId="{88CF9F0E-43DB-482D-B1A6-58ED18E103E9}" type="pres">
      <dgm:prSet presAssocID="{FCA0FEF3-15EF-4B6C-AAD3-F82A77A5E9DE}" presName="hierChild4" presStyleCnt="0"/>
      <dgm:spPr/>
    </dgm:pt>
    <dgm:pt modelId="{0EDC77B2-A58C-42A0-8FEB-2DA82E1999D2}" type="pres">
      <dgm:prSet presAssocID="{FCA0FEF3-15EF-4B6C-AAD3-F82A77A5E9DE}" presName="hierChild5" presStyleCnt="0"/>
      <dgm:spPr/>
    </dgm:pt>
    <dgm:pt modelId="{D8F5823D-6DE7-43F1-9A0D-372E406A9E1D}" type="pres">
      <dgm:prSet presAssocID="{4BF666C6-1E93-42C6-B673-849F9276C7B8}" presName="hierChild7" presStyleCnt="0"/>
      <dgm:spPr/>
    </dgm:pt>
    <dgm:pt modelId="{0FB3A633-98E8-4BF0-A974-A512D03D11B3}" type="pres">
      <dgm:prSet presAssocID="{8BB56651-82A4-4A45-BD37-E292183C9545}" presName="Name37" presStyleLbl="parChTrans1D2" presStyleIdx="2" presStyleCnt="4"/>
      <dgm:spPr/>
    </dgm:pt>
    <dgm:pt modelId="{BFD54278-DADD-4F1A-A8C1-6F50FFD3AD15}" type="pres">
      <dgm:prSet presAssocID="{75F1BF61-340A-4A0D-BF1F-9DCC9D913171}" presName="hierRoot2" presStyleCnt="0">
        <dgm:presLayoutVars>
          <dgm:hierBranch val="init"/>
        </dgm:presLayoutVars>
      </dgm:prSet>
      <dgm:spPr/>
    </dgm:pt>
    <dgm:pt modelId="{191557DD-8401-4167-9448-C29584FF1CA1}" type="pres">
      <dgm:prSet presAssocID="{75F1BF61-340A-4A0D-BF1F-9DCC9D913171}" presName="rootComposite" presStyleCnt="0"/>
      <dgm:spPr/>
    </dgm:pt>
    <dgm:pt modelId="{1DA49294-6697-4D2C-B906-C4C1FD19174D}" type="pres">
      <dgm:prSet presAssocID="{75F1BF61-340A-4A0D-BF1F-9DCC9D913171}" presName="rootText" presStyleLbl="node2" presStyleIdx="2" presStyleCnt="3">
        <dgm:presLayoutVars>
          <dgm:chPref val="3"/>
        </dgm:presLayoutVars>
      </dgm:prSet>
      <dgm:spPr/>
    </dgm:pt>
    <dgm:pt modelId="{3EF1D14B-6C89-49ED-90A0-43231711FFDA}" type="pres">
      <dgm:prSet presAssocID="{75F1BF61-340A-4A0D-BF1F-9DCC9D913171}" presName="rootConnector" presStyleLbl="node2" presStyleIdx="2" presStyleCnt="3"/>
      <dgm:spPr/>
    </dgm:pt>
    <dgm:pt modelId="{DD129BB8-8DFF-462A-BFC6-946788274C80}" type="pres">
      <dgm:prSet presAssocID="{75F1BF61-340A-4A0D-BF1F-9DCC9D913171}" presName="hierChild4" presStyleCnt="0"/>
      <dgm:spPr/>
    </dgm:pt>
    <dgm:pt modelId="{A4BE9C03-4916-4FDC-96C9-15EF8672A71F}" type="pres">
      <dgm:prSet presAssocID="{75F1BF61-340A-4A0D-BF1F-9DCC9D913171}" presName="hierChild5" presStyleCnt="0"/>
      <dgm:spPr/>
    </dgm:pt>
    <dgm:pt modelId="{D501FDFB-7995-42D7-97FD-81ADAF850F81}" type="pres">
      <dgm:prSet presAssocID="{81DBACBB-E668-49A2-9A73-A774B4CC6BDD}" presName="Name111" presStyleLbl="parChTrans1D3" presStyleIdx="2" presStyleCnt="3"/>
      <dgm:spPr/>
    </dgm:pt>
    <dgm:pt modelId="{93C15255-501E-4D6E-ACFB-267C7AC4AEBC}" type="pres">
      <dgm:prSet presAssocID="{D0DFFB21-E158-4F6C-BC3A-752EE1D964F5}" presName="hierRoot3" presStyleCnt="0">
        <dgm:presLayoutVars>
          <dgm:hierBranch val="init"/>
        </dgm:presLayoutVars>
      </dgm:prSet>
      <dgm:spPr/>
    </dgm:pt>
    <dgm:pt modelId="{F3BECA63-3C17-4A12-B7BC-E03BFF0CE486}" type="pres">
      <dgm:prSet presAssocID="{D0DFFB21-E158-4F6C-BC3A-752EE1D964F5}" presName="rootComposite3" presStyleCnt="0"/>
      <dgm:spPr/>
    </dgm:pt>
    <dgm:pt modelId="{745B1143-D571-4A81-96A5-C8F98CC69320}" type="pres">
      <dgm:prSet presAssocID="{D0DFFB21-E158-4F6C-BC3A-752EE1D964F5}" presName="rootText3" presStyleLbl="asst2" presStyleIdx="2" presStyleCnt="3">
        <dgm:presLayoutVars>
          <dgm:chPref val="3"/>
        </dgm:presLayoutVars>
      </dgm:prSet>
      <dgm:spPr/>
    </dgm:pt>
    <dgm:pt modelId="{096D8527-0E56-4D2F-BE64-155325A62472}" type="pres">
      <dgm:prSet presAssocID="{D0DFFB21-E158-4F6C-BC3A-752EE1D964F5}" presName="rootConnector3" presStyleLbl="asst2" presStyleIdx="2" presStyleCnt="3"/>
      <dgm:spPr/>
    </dgm:pt>
    <dgm:pt modelId="{21D3DD55-8384-46B8-A044-56610AD709A1}" type="pres">
      <dgm:prSet presAssocID="{D0DFFB21-E158-4F6C-BC3A-752EE1D964F5}" presName="hierChild6" presStyleCnt="0"/>
      <dgm:spPr/>
    </dgm:pt>
    <dgm:pt modelId="{2F33CA65-BF5F-4B1A-8F98-E66AFB48DB8D}" type="pres">
      <dgm:prSet presAssocID="{6BAE4DAF-E01D-4ADB-AAC4-9C0BEBF5D5DC}" presName="Name37" presStyleLbl="parChTrans1D4" presStyleIdx="2" presStyleCnt="3"/>
      <dgm:spPr/>
    </dgm:pt>
    <dgm:pt modelId="{042C37D3-84A7-4BB3-8CFF-9D2A1FF7593A}" type="pres">
      <dgm:prSet presAssocID="{68F02E38-F088-4AE5-B81B-A37A68B7E81A}" presName="hierRoot2" presStyleCnt="0">
        <dgm:presLayoutVars>
          <dgm:hierBranch val="init"/>
        </dgm:presLayoutVars>
      </dgm:prSet>
      <dgm:spPr/>
    </dgm:pt>
    <dgm:pt modelId="{96044449-F6D3-4C3A-89AA-11099ACF5998}" type="pres">
      <dgm:prSet presAssocID="{68F02E38-F088-4AE5-B81B-A37A68B7E81A}" presName="rootComposite" presStyleCnt="0"/>
      <dgm:spPr/>
    </dgm:pt>
    <dgm:pt modelId="{7790038F-C9D5-4638-81E0-F0AC973402C0}" type="pres">
      <dgm:prSet presAssocID="{68F02E38-F088-4AE5-B81B-A37A68B7E81A}" presName="rootText" presStyleLbl="node4" presStyleIdx="2" presStyleCnt="3">
        <dgm:presLayoutVars>
          <dgm:chPref val="3"/>
        </dgm:presLayoutVars>
      </dgm:prSet>
      <dgm:spPr/>
    </dgm:pt>
    <dgm:pt modelId="{1673F727-62FC-4FFC-906E-7597C85D729D}" type="pres">
      <dgm:prSet presAssocID="{68F02E38-F088-4AE5-B81B-A37A68B7E81A}" presName="rootConnector" presStyleLbl="node4" presStyleIdx="2" presStyleCnt="3"/>
      <dgm:spPr/>
    </dgm:pt>
    <dgm:pt modelId="{EF5127CC-4C9D-4410-BAE9-1C6A1D0E206E}" type="pres">
      <dgm:prSet presAssocID="{68F02E38-F088-4AE5-B81B-A37A68B7E81A}" presName="hierChild4" presStyleCnt="0"/>
      <dgm:spPr/>
    </dgm:pt>
    <dgm:pt modelId="{8563A9A1-51B7-417E-AF9F-7E55E530A5C0}" type="pres">
      <dgm:prSet presAssocID="{68F02E38-F088-4AE5-B81B-A37A68B7E81A}" presName="hierChild5" presStyleCnt="0"/>
      <dgm:spPr/>
    </dgm:pt>
    <dgm:pt modelId="{E466B408-8635-4E26-8223-8E7BCA7B9E0A}" type="pres">
      <dgm:prSet presAssocID="{D0DFFB21-E158-4F6C-BC3A-752EE1D964F5}" presName="hierChild7" presStyleCnt="0"/>
      <dgm:spPr/>
    </dgm:pt>
    <dgm:pt modelId="{922EF4BB-9CA2-4936-BE1C-C8C46E398D75}" type="pres">
      <dgm:prSet presAssocID="{8A93C9B9-4FBE-462B-A542-EBE3C6F708AA}" presName="hierChild3" presStyleCnt="0"/>
      <dgm:spPr/>
    </dgm:pt>
    <dgm:pt modelId="{D2C6C645-514B-4CBE-9221-DA3B21F8E96B}" type="pres">
      <dgm:prSet presAssocID="{1585D75C-8583-4B19-AE81-8E0BF96D8002}" presName="Name111" presStyleLbl="parChTrans1D2" presStyleIdx="3" presStyleCnt="4"/>
      <dgm:spPr/>
    </dgm:pt>
    <dgm:pt modelId="{1818E698-37B9-4509-9C6D-DE504906BF2D}" type="pres">
      <dgm:prSet presAssocID="{0D996DCA-1E71-4361-87B3-FB0C232E1CD5}" presName="hierRoot3" presStyleCnt="0">
        <dgm:presLayoutVars>
          <dgm:hierBranch val="init"/>
        </dgm:presLayoutVars>
      </dgm:prSet>
      <dgm:spPr/>
    </dgm:pt>
    <dgm:pt modelId="{7CD34602-53FB-4840-92D3-01B11E0416B9}" type="pres">
      <dgm:prSet presAssocID="{0D996DCA-1E71-4361-87B3-FB0C232E1CD5}" presName="rootComposite3" presStyleCnt="0"/>
      <dgm:spPr/>
    </dgm:pt>
    <dgm:pt modelId="{C2EBEB7B-8D67-4CA1-A604-A795D3E848B8}" type="pres">
      <dgm:prSet presAssocID="{0D996DCA-1E71-4361-87B3-FB0C232E1CD5}" presName="rootText3" presStyleLbl="asst1" presStyleIdx="0" presStyleCnt="1">
        <dgm:presLayoutVars>
          <dgm:chPref val="3"/>
        </dgm:presLayoutVars>
      </dgm:prSet>
      <dgm:spPr/>
    </dgm:pt>
    <dgm:pt modelId="{606FDACB-1BCA-490E-8B27-92CEE8A0BD88}" type="pres">
      <dgm:prSet presAssocID="{0D996DCA-1E71-4361-87B3-FB0C232E1CD5}" presName="rootConnector3" presStyleLbl="asst1" presStyleIdx="0" presStyleCnt="1"/>
      <dgm:spPr/>
    </dgm:pt>
    <dgm:pt modelId="{50282E0E-B285-43EB-BBD8-D616B83D726D}" type="pres">
      <dgm:prSet presAssocID="{0D996DCA-1E71-4361-87B3-FB0C232E1CD5}" presName="hierChild6" presStyleCnt="0"/>
      <dgm:spPr/>
    </dgm:pt>
    <dgm:pt modelId="{34D75E8D-1508-4E98-A2D1-E8B57C7A8E6E}" type="pres">
      <dgm:prSet presAssocID="{0D996DCA-1E71-4361-87B3-FB0C232E1CD5}" presName="hierChild7" presStyleCnt="0"/>
      <dgm:spPr/>
    </dgm:pt>
    <dgm:pt modelId="{E2CC9F69-31B2-4501-8AF6-3C94FA6CD22E}" type="pres">
      <dgm:prSet presAssocID="{9072150A-D2D4-4B94-999C-3FA01BA5C6A0}" presName="hierRoot1" presStyleCnt="0">
        <dgm:presLayoutVars>
          <dgm:hierBranch val="init"/>
        </dgm:presLayoutVars>
      </dgm:prSet>
      <dgm:spPr/>
    </dgm:pt>
    <dgm:pt modelId="{39B627ED-C029-4D3F-AE88-33709F3E2A97}" type="pres">
      <dgm:prSet presAssocID="{9072150A-D2D4-4B94-999C-3FA01BA5C6A0}" presName="rootComposite1" presStyleCnt="0"/>
      <dgm:spPr/>
    </dgm:pt>
    <dgm:pt modelId="{02DC49CD-226B-43E0-A35A-7AA2975EFB05}" type="pres">
      <dgm:prSet presAssocID="{9072150A-D2D4-4B94-999C-3FA01BA5C6A0}" presName="rootText1" presStyleLbl="node0" presStyleIdx="1" presStyleCnt="3" custLinFactNeighborX="-7225" custLinFactNeighborY="862">
        <dgm:presLayoutVars>
          <dgm:chPref val="3"/>
        </dgm:presLayoutVars>
      </dgm:prSet>
      <dgm:spPr/>
    </dgm:pt>
    <dgm:pt modelId="{884B8535-2EC8-4C40-B44A-DA861C3FC6AC}" type="pres">
      <dgm:prSet presAssocID="{9072150A-D2D4-4B94-999C-3FA01BA5C6A0}" presName="rootConnector1" presStyleLbl="node1" presStyleIdx="0" presStyleCnt="0"/>
      <dgm:spPr/>
    </dgm:pt>
    <dgm:pt modelId="{0D317C10-55BA-4D23-B1E7-3991300A2823}" type="pres">
      <dgm:prSet presAssocID="{9072150A-D2D4-4B94-999C-3FA01BA5C6A0}" presName="hierChild2" presStyleCnt="0"/>
      <dgm:spPr/>
    </dgm:pt>
    <dgm:pt modelId="{81C7B769-3A4A-4B9F-9C8D-CDCEADE8E3D1}" type="pres">
      <dgm:prSet presAssocID="{9072150A-D2D4-4B94-999C-3FA01BA5C6A0}" presName="hierChild3" presStyleCnt="0"/>
      <dgm:spPr/>
    </dgm:pt>
    <dgm:pt modelId="{423F4CD7-0C23-48F4-84B5-4A1D37ED76F5}" type="pres">
      <dgm:prSet presAssocID="{784376D8-C98A-4B68-9FFA-51B78E6AB3BC}" presName="hierRoot1" presStyleCnt="0">
        <dgm:presLayoutVars>
          <dgm:hierBranch val="init"/>
        </dgm:presLayoutVars>
      </dgm:prSet>
      <dgm:spPr/>
    </dgm:pt>
    <dgm:pt modelId="{F6F632F9-0362-4EA9-AD62-70C45864C2CD}" type="pres">
      <dgm:prSet presAssocID="{784376D8-C98A-4B68-9FFA-51B78E6AB3BC}" presName="rootComposite1" presStyleCnt="0"/>
      <dgm:spPr/>
    </dgm:pt>
    <dgm:pt modelId="{B9754DB0-C911-4C25-8B68-059D651A3314}" type="pres">
      <dgm:prSet presAssocID="{784376D8-C98A-4B68-9FFA-51B78E6AB3BC}" presName="rootText1" presStyleLbl="node0" presStyleIdx="2" presStyleCnt="3" custScaleY="100001" custLinFactX="-200000" custLinFactY="44865" custLinFactNeighborX="-215431" custLinFactNeighborY="100000">
        <dgm:presLayoutVars>
          <dgm:chPref val="3"/>
        </dgm:presLayoutVars>
      </dgm:prSet>
      <dgm:spPr/>
    </dgm:pt>
    <dgm:pt modelId="{675E8692-2867-4BFD-922B-9931F6F8D4AD}" type="pres">
      <dgm:prSet presAssocID="{784376D8-C98A-4B68-9FFA-51B78E6AB3BC}" presName="rootConnector1" presStyleLbl="node1" presStyleIdx="0" presStyleCnt="0"/>
      <dgm:spPr/>
    </dgm:pt>
    <dgm:pt modelId="{5EFEB6B9-A590-474A-986E-3C32CCE4934C}" type="pres">
      <dgm:prSet presAssocID="{784376D8-C98A-4B68-9FFA-51B78E6AB3BC}" presName="hierChild2" presStyleCnt="0"/>
      <dgm:spPr/>
    </dgm:pt>
    <dgm:pt modelId="{3E50DEFE-D8E1-4682-BA34-92E428534968}" type="pres">
      <dgm:prSet presAssocID="{784376D8-C98A-4B68-9FFA-51B78E6AB3BC}" presName="hierChild3" presStyleCnt="0"/>
      <dgm:spPr/>
    </dgm:pt>
  </dgm:ptLst>
  <dgm:cxnLst>
    <dgm:cxn modelId="{33F94607-6B30-47BD-9F54-6F350DE9F7A4}" type="presOf" srcId="{D073DD9B-B0E3-42AF-98E3-94FAA1868887}" destId="{36E01FAC-CD0E-4414-AA36-7E56D5DB86C1}" srcOrd="1" destOrd="0" presId="urn:microsoft.com/office/officeart/2005/8/layout/orgChart1"/>
    <dgm:cxn modelId="{9A869C0E-A78B-42F8-8EA9-DC9D011CB24F}" type="presOf" srcId="{69B2D7C0-673F-452D-AC3C-8DB2E2462A72}" destId="{FD81D24A-8028-4B04-91C4-3E6B3E9D91AC}" srcOrd="0" destOrd="0" presId="urn:microsoft.com/office/officeart/2005/8/layout/orgChart1"/>
    <dgm:cxn modelId="{A610CA0F-44F5-428C-9614-8E64990C6B96}" srcId="{8A93C9B9-4FBE-462B-A542-EBE3C6F708AA}" destId="{C5F85ADB-1C76-4138-A0F8-55335A4348DD}" srcOrd="2" destOrd="0" parTransId="{69B2D7C0-673F-452D-AC3C-8DB2E2462A72}" sibTransId="{2BA3D572-60FC-4F47-99BE-F53CA309FAC1}"/>
    <dgm:cxn modelId="{ED4F4D11-F101-4EAC-8DF2-60E11EF81893}" type="presOf" srcId="{75F1BF61-340A-4A0D-BF1F-9DCC9D913171}" destId="{1DA49294-6697-4D2C-B906-C4C1FD19174D}" srcOrd="0" destOrd="0" presId="urn:microsoft.com/office/officeart/2005/8/layout/orgChart1"/>
    <dgm:cxn modelId="{AA355D26-B2AA-48D6-9A13-F60F763E935C}" type="presOf" srcId="{81DBACBB-E668-49A2-9A73-A774B4CC6BDD}" destId="{D501FDFB-7995-42D7-97FD-81ADAF850F81}" srcOrd="0" destOrd="0" presId="urn:microsoft.com/office/officeart/2005/8/layout/orgChart1"/>
    <dgm:cxn modelId="{AD656238-19EC-4A34-9647-D72CF49266C3}" type="presOf" srcId="{68F02E38-F088-4AE5-B81B-A37A68B7E81A}" destId="{7790038F-C9D5-4638-81E0-F0AC973402C0}" srcOrd="0" destOrd="0" presId="urn:microsoft.com/office/officeart/2005/8/layout/orgChart1"/>
    <dgm:cxn modelId="{18FE1845-8011-4DF1-A1B2-6CABC38FBA07}" srcId="{D0DFFB21-E158-4F6C-BC3A-752EE1D964F5}" destId="{68F02E38-F088-4AE5-B81B-A37A68B7E81A}" srcOrd="0" destOrd="0" parTransId="{6BAE4DAF-E01D-4ADB-AAC4-9C0BEBF5D5DC}" sibTransId="{24A83C07-BB6B-4AD7-B4D5-54ADBCDB0568}"/>
    <dgm:cxn modelId="{ABDE9067-C4DE-4CC7-B43D-4B4E358E9090}" srcId="{C5F85ADB-1C76-4138-A0F8-55335A4348DD}" destId="{4BF666C6-1E93-42C6-B673-849F9276C7B8}" srcOrd="0" destOrd="0" parTransId="{197D79A9-769F-43EB-857C-D1777A641EBC}" sibTransId="{CCD5037E-B9E0-4725-A83A-E21988CD1E9F}"/>
    <dgm:cxn modelId="{3ED1EA48-ECAA-4096-A5EF-7BB962DC35A2}" type="presOf" srcId="{B2AAE91B-54B6-441C-8370-B9482907A8CE}" destId="{1ACBE9D9-4248-4AAD-A152-541BBCABCB33}" srcOrd="0" destOrd="0" presId="urn:microsoft.com/office/officeart/2005/8/layout/orgChart1"/>
    <dgm:cxn modelId="{D8523C4A-2186-43F5-8166-698F78969294}" type="presOf" srcId="{707327B2-CD8C-482C-AE3A-28523848B353}" destId="{EC70958F-118A-4CC3-8EA5-0377AEF3C8CF}" srcOrd="0" destOrd="0" presId="urn:microsoft.com/office/officeart/2005/8/layout/orgChart1"/>
    <dgm:cxn modelId="{6450706B-3BF6-43F9-9249-5DA5EEB62C8C}" srcId="{4BF666C6-1E93-42C6-B673-849F9276C7B8}" destId="{FCA0FEF3-15EF-4B6C-AAD3-F82A77A5E9DE}" srcOrd="0" destOrd="0" parTransId="{2832CF65-C843-42BD-881D-A2E71733B713}" sibTransId="{907B6DA2-FD60-4CBE-B60B-0405E1242778}"/>
    <dgm:cxn modelId="{A81FAA6C-E850-44FE-A577-70786950008E}" type="presOf" srcId="{2832CF65-C843-42BD-881D-A2E71733B713}" destId="{3F5C1D8F-CF08-4D6E-99BA-7084DFD0EF86}" srcOrd="0" destOrd="0" presId="urn:microsoft.com/office/officeart/2005/8/layout/orgChart1"/>
    <dgm:cxn modelId="{54D0536E-CDA6-45EA-8277-036FA5B16AA9}" type="presOf" srcId="{FCA0FEF3-15EF-4B6C-AAD3-F82A77A5E9DE}" destId="{2BF216E4-7C69-46AC-AA78-777D2AD76C1A}" srcOrd="0" destOrd="0" presId="urn:microsoft.com/office/officeart/2005/8/layout/orgChart1"/>
    <dgm:cxn modelId="{C65F456F-F4DE-489A-A7A6-E1AC6D7554DF}" type="presOf" srcId="{F9F38AF5-3B7A-409B-8EF8-98B5530E3225}" destId="{C5012C89-728B-44C8-AB33-DA03C9377EC2}" srcOrd="1" destOrd="0" presId="urn:microsoft.com/office/officeart/2005/8/layout/orgChart1"/>
    <dgm:cxn modelId="{F3634251-CBB9-443B-8CC7-69388A2A1A6D}" type="presOf" srcId="{F9F38AF5-3B7A-409B-8EF8-98B5530E3225}" destId="{17E4B249-F2B6-44AF-9353-9CEBC53BE5B1}" srcOrd="0" destOrd="0" presId="urn:microsoft.com/office/officeart/2005/8/layout/orgChart1"/>
    <dgm:cxn modelId="{E466BC51-A03F-4083-A944-0BC62E23DC3C}" type="presOf" srcId="{0D996DCA-1E71-4361-87B3-FB0C232E1CD5}" destId="{606FDACB-1BCA-490E-8B27-92CEE8A0BD88}" srcOrd="1" destOrd="0" presId="urn:microsoft.com/office/officeart/2005/8/layout/orgChart1"/>
    <dgm:cxn modelId="{2B2BF674-4433-4775-8595-D8B714897044}" type="presOf" srcId="{6BAE4DAF-E01D-4ADB-AAC4-9C0BEBF5D5DC}" destId="{2F33CA65-BF5F-4B1A-8F98-E66AFB48DB8D}" srcOrd="0" destOrd="0" presId="urn:microsoft.com/office/officeart/2005/8/layout/orgChart1"/>
    <dgm:cxn modelId="{2E38A979-110D-4F2F-A996-D30083E24333}" type="presOf" srcId="{D0DFFB21-E158-4F6C-BC3A-752EE1D964F5}" destId="{745B1143-D571-4A81-96A5-C8F98CC69320}" srcOrd="0" destOrd="0" presId="urn:microsoft.com/office/officeart/2005/8/layout/orgChart1"/>
    <dgm:cxn modelId="{6BEEDF7A-2F24-4A5F-8AAA-69AFCA10AB98}" type="presOf" srcId="{9072150A-D2D4-4B94-999C-3FA01BA5C6A0}" destId="{02DC49CD-226B-43E0-A35A-7AA2975EFB05}" srcOrd="0" destOrd="0" presId="urn:microsoft.com/office/officeart/2005/8/layout/orgChart1"/>
    <dgm:cxn modelId="{CA814082-3B61-4BB9-9820-6DBAA9E1E998}" type="presOf" srcId="{4BF666C6-1E93-42C6-B673-849F9276C7B8}" destId="{698EBE4E-C014-4319-A0AB-7986349B69CF}" srcOrd="1" destOrd="0" presId="urn:microsoft.com/office/officeart/2005/8/layout/orgChart1"/>
    <dgm:cxn modelId="{0EA8D883-C341-4B75-9C29-A1D170B01519}" srcId="{8A93C9B9-4FBE-462B-A542-EBE3C6F708AA}" destId="{75F1BF61-340A-4A0D-BF1F-9DCC9D913171}" srcOrd="3" destOrd="0" parTransId="{8BB56651-82A4-4A45-BD37-E292183C9545}" sibTransId="{1B341DE4-F8AD-4A4E-8138-731F3A9CF8F3}"/>
    <dgm:cxn modelId="{0F0FDE85-6E6C-454D-A3FC-41BB820AA0A8}" type="presOf" srcId="{C5F85ADB-1C76-4138-A0F8-55335A4348DD}" destId="{1E190AF6-4137-4FC1-89FF-5922976F4C1C}" srcOrd="1" destOrd="0" presId="urn:microsoft.com/office/officeart/2005/8/layout/orgChart1"/>
    <dgm:cxn modelId="{CC06638A-E62E-47F0-8C2D-65040B0AD9ED}" type="presOf" srcId="{8A93C9B9-4FBE-462B-A542-EBE3C6F708AA}" destId="{7B8E03B8-A602-412C-AE86-BD5440897DB1}" srcOrd="0" destOrd="0" presId="urn:microsoft.com/office/officeart/2005/8/layout/orgChart1"/>
    <dgm:cxn modelId="{A988DB8C-F575-4B71-BBF0-91732D2FEAC7}" srcId="{F9F38AF5-3B7A-409B-8EF8-98B5530E3225}" destId="{D073DD9B-B0E3-42AF-98E3-94FAA1868887}" srcOrd="0" destOrd="0" parTransId="{B2AAE91B-54B6-441C-8370-B9482907A8CE}" sibTransId="{D7428935-B56D-43A0-91E8-696D5CE9ABB0}"/>
    <dgm:cxn modelId="{67D8188F-7EAC-4905-BE83-4319EAFFE3DB}" type="presOf" srcId="{8A4744DF-A62E-4974-8B5B-9499E56B76D6}" destId="{E0BE5818-53DB-4270-A74E-E052F7166206}" srcOrd="0" destOrd="0" presId="urn:microsoft.com/office/officeart/2005/8/layout/orgChart1"/>
    <dgm:cxn modelId="{0A773590-ABA8-4F76-B424-7374C2B0FA63}" srcId="{8A4744DF-A62E-4974-8B5B-9499E56B76D6}" destId="{8A93C9B9-4FBE-462B-A542-EBE3C6F708AA}" srcOrd="0" destOrd="0" parTransId="{4D663D66-3FCD-4DA8-86EB-4230746009BC}" sibTransId="{BEF17426-06ED-4663-8C0B-DCB10C522AE8}"/>
    <dgm:cxn modelId="{626EDF92-2DA8-4044-B187-051823B00BB2}" type="presOf" srcId="{D073DD9B-B0E3-42AF-98E3-94FAA1868887}" destId="{BE8107D7-5036-4BF4-9FE3-C007407C4CD0}" srcOrd="0" destOrd="0" presId="urn:microsoft.com/office/officeart/2005/8/layout/orgChart1"/>
    <dgm:cxn modelId="{3544139A-3EA4-4778-A120-B3FB8AC72476}" srcId="{75F1BF61-340A-4A0D-BF1F-9DCC9D913171}" destId="{D0DFFB21-E158-4F6C-BC3A-752EE1D964F5}" srcOrd="0" destOrd="0" parTransId="{81DBACBB-E668-49A2-9A73-A774B4CC6BDD}" sibTransId="{35CCE38D-479D-44CA-A252-12B1485C002F}"/>
    <dgm:cxn modelId="{EB467B9F-A315-4FBE-AE5A-67F72C10002A}" srcId="{8A4744DF-A62E-4974-8B5B-9499E56B76D6}" destId="{784376D8-C98A-4B68-9FFA-51B78E6AB3BC}" srcOrd="2" destOrd="0" parTransId="{1EAD391A-A689-4151-8CD3-F581FF8304F5}" sibTransId="{BE30E824-6F0E-426B-8542-DB357C578014}"/>
    <dgm:cxn modelId="{6BE192A5-7991-4CF2-9898-C9C307BCE6DE}" type="presOf" srcId="{76A4C959-5C8B-4745-9F7C-9E2350D3AF33}" destId="{E83F89E5-F648-420C-9E65-138C364873D9}" srcOrd="0" destOrd="0" presId="urn:microsoft.com/office/officeart/2005/8/layout/orgChart1"/>
    <dgm:cxn modelId="{689211AA-2DC0-4D0D-8382-99A56C9F0249}" type="presOf" srcId="{75F1BF61-340A-4A0D-BF1F-9DCC9D913171}" destId="{3EF1D14B-6C89-49ED-90A0-43231711FFDA}" srcOrd="1" destOrd="0" presId="urn:microsoft.com/office/officeart/2005/8/layout/orgChart1"/>
    <dgm:cxn modelId="{B0DD89B3-6346-4DF3-91CC-914E2C9FA304}" srcId="{8A93C9B9-4FBE-462B-A542-EBE3C6F708AA}" destId="{F9F38AF5-3B7A-409B-8EF8-98B5530E3225}" srcOrd="1" destOrd="0" parTransId="{37BE35DC-E46A-4DF5-A0AB-6EE6A4FB7DFF}" sibTransId="{CE12145C-3B12-429D-9878-BFA120DE660B}"/>
    <dgm:cxn modelId="{FE6E2EB9-D35A-41D2-9988-A3D1C7E67E25}" type="presOf" srcId="{784376D8-C98A-4B68-9FFA-51B78E6AB3BC}" destId="{B9754DB0-C911-4C25-8B68-059D651A3314}" srcOrd="0" destOrd="0" presId="urn:microsoft.com/office/officeart/2005/8/layout/orgChart1"/>
    <dgm:cxn modelId="{FBDF70BB-23B6-423D-A44C-81A5BA823C6E}" srcId="{D073DD9B-B0E3-42AF-98E3-94FAA1868887}" destId="{76A4C959-5C8B-4745-9F7C-9E2350D3AF33}" srcOrd="0" destOrd="0" parTransId="{707327B2-CD8C-482C-AE3A-28523848B353}" sibTransId="{14D27887-1162-4561-A411-C9F0054F2B17}"/>
    <dgm:cxn modelId="{7C016CBC-2828-4D3E-8C6A-84B58F427AFA}" srcId="{8A93C9B9-4FBE-462B-A542-EBE3C6F708AA}" destId="{0D996DCA-1E71-4361-87B3-FB0C232E1CD5}" srcOrd="0" destOrd="0" parTransId="{1585D75C-8583-4B19-AE81-8E0BF96D8002}" sibTransId="{98034767-8994-4663-882B-E38863D10F10}"/>
    <dgm:cxn modelId="{54F62CC6-CBF4-4A8E-AEB1-0F3DB452E9A0}" type="presOf" srcId="{197D79A9-769F-43EB-857C-D1777A641EBC}" destId="{755CB24B-9A30-4549-BFD8-BCF1A1986EBC}" srcOrd="0" destOrd="0" presId="urn:microsoft.com/office/officeart/2005/8/layout/orgChart1"/>
    <dgm:cxn modelId="{7CC084C9-5FC7-492B-9656-09EE9938EE89}" type="presOf" srcId="{C5F85ADB-1C76-4138-A0F8-55335A4348DD}" destId="{8997588F-C6C8-4E31-8D7D-D635EAB6E726}" srcOrd="0" destOrd="0" presId="urn:microsoft.com/office/officeart/2005/8/layout/orgChart1"/>
    <dgm:cxn modelId="{26279ACC-1123-435F-A9E4-C9079FD8EC40}" type="presOf" srcId="{784376D8-C98A-4B68-9FFA-51B78E6AB3BC}" destId="{675E8692-2867-4BFD-922B-9931F6F8D4AD}" srcOrd="1" destOrd="0" presId="urn:microsoft.com/office/officeart/2005/8/layout/orgChart1"/>
    <dgm:cxn modelId="{B9403ECD-937A-4549-B349-EDA0D5946D69}" type="presOf" srcId="{8BB56651-82A4-4A45-BD37-E292183C9545}" destId="{0FB3A633-98E8-4BF0-A974-A512D03D11B3}" srcOrd="0" destOrd="0" presId="urn:microsoft.com/office/officeart/2005/8/layout/orgChart1"/>
    <dgm:cxn modelId="{412BEECF-3B5A-4600-B018-5A4B8CD47E9E}" type="presOf" srcId="{68F02E38-F088-4AE5-B81B-A37A68B7E81A}" destId="{1673F727-62FC-4FFC-906E-7597C85D729D}" srcOrd="1" destOrd="0" presId="urn:microsoft.com/office/officeart/2005/8/layout/orgChart1"/>
    <dgm:cxn modelId="{6B5A0FD2-8EE2-4F4D-AB33-AE21CE4727A3}" type="presOf" srcId="{1585D75C-8583-4B19-AE81-8E0BF96D8002}" destId="{D2C6C645-514B-4CBE-9221-DA3B21F8E96B}" srcOrd="0" destOrd="0" presId="urn:microsoft.com/office/officeart/2005/8/layout/orgChart1"/>
    <dgm:cxn modelId="{81513FD3-48F9-4525-9D28-F15DA3FF2F62}" type="presOf" srcId="{D0DFFB21-E158-4F6C-BC3A-752EE1D964F5}" destId="{096D8527-0E56-4D2F-BE64-155325A62472}" srcOrd="1" destOrd="0" presId="urn:microsoft.com/office/officeart/2005/8/layout/orgChart1"/>
    <dgm:cxn modelId="{AC2D04D5-716F-4DD7-B1DA-6B9BE6107CB8}" type="presOf" srcId="{8A93C9B9-4FBE-462B-A542-EBE3C6F708AA}" destId="{A44A8E03-9463-4436-BE7A-AD611E387B3C}" srcOrd="1" destOrd="0" presId="urn:microsoft.com/office/officeart/2005/8/layout/orgChart1"/>
    <dgm:cxn modelId="{B0A673DE-BFC5-4D9A-9237-7BEE3F95A61E}" srcId="{8A4744DF-A62E-4974-8B5B-9499E56B76D6}" destId="{9072150A-D2D4-4B94-999C-3FA01BA5C6A0}" srcOrd="1" destOrd="0" parTransId="{CEC11FF8-5A87-4B19-84B3-B72DAF902340}" sibTransId="{788E45D6-9237-41E3-B155-AD2C19E2A352}"/>
    <dgm:cxn modelId="{240E70E0-2D6C-43CD-9268-AA50F1BB228E}" type="presOf" srcId="{FCA0FEF3-15EF-4B6C-AAD3-F82A77A5E9DE}" destId="{7C85E23C-7060-41FA-A997-5F5605A966D7}" srcOrd="1" destOrd="0" presId="urn:microsoft.com/office/officeart/2005/8/layout/orgChart1"/>
    <dgm:cxn modelId="{D48122E1-0123-4D3F-BD02-5D12C85791CB}" type="presOf" srcId="{9072150A-D2D4-4B94-999C-3FA01BA5C6A0}" destId="{884B8535-2EC8-4C40-B44A-DA861C3FC6AC}" srcOrd="1" destOrd="0" presId="urn:microsoft.com/office/officeart/2005/8/layout/orgChart1"/>
    <dgm:cxn modelId="{21E4BFE5-4C3F-44BD-A305-390F9F931397}" type="presOf" srcId="{0D996DCA-1E71-4361-87B3-FB0C232E1CD5}" destId="{C2EBEB7B-8D67-4CA1-A604-A795D3E848B8}" srcOrd="0" destOrd="0" presId="urn:microsoft.com/office/officeart/2005/8/layout/orgChart1"/>
    <dgm:cxn modelId="{91BAC5E8-AB85-436F-936C-2327604D1338}" type="presOf" srcId="{4BF666C6-1E93-42C6-B673-849F9276C7B8}" destId="{265688BC-D4F2-46FD-A195-B8FB99CAFED5}" srcOrd="0" destOrd="0" presId="urn:microsoft.com/office/officeart/2005/8/layout/orgChart1"/>
    <dgm:cxn modelId="{5E386EE9-0067-4599-9389-CA1E338D29F7}" type="presOf" srcId="{37BE35DC-E46A-4DF5-A0AB-6EE6A4FB7DFF}" destId="{8893B41C-9D1E-4911-8C95-EE253CA231EF}" srcOrd="0" destOrd="0" presId="urn:microsoft.com/office/officeart/2005/8/layout/orgChart1"/>
    <dgm:cxn modelId="{28E367FF-8D29-4AFF-AEF5-A3579CE1A51D}" type="presOf" srcId="{76A4C959-5C8B-4745-9F7C-9E2350D3AF33}" destId="{6C2BAF85-7780-431E-B86C-4DC6B7E9F90E}" srcOrd="1" destOrd="0" presId="urn:microsoft.com/office/officeart/2005/8/layout/orgChart1"/>
    <dgm:cxn modelId="{3B3077BE-6FCB-42C1-BBEA-72C716A77D59}" type="presParOf" srcId="{E0BE5818-53DB-4270-A74E-E052F7166206}" destId="{39285844-8702-457B-9F6C-B64F2A211ACA}" srcOrd="0" destOrd="0" presId="urn:microsoft.com/office/officeart/2005/8/layout/orgChart1"/>
    <dgm:cxn modelId="{6D716500-3880-463F-ACD1-6C0163B21AF4}" type="presParOf" srcId="{39285844-8702-457B-9F6C-B64F2A211ACA}" destId="{FB8B0F20-26B5-4C84-8164-D1CB13F4CFF1}" srcOrd="0" destOrd="0" presId="urn:microsoft.com/office/officeart/2005/8/layout/orgChart1"/>
    <dgm:cxn modelId="{16476F49-6AA8-4BD3-908C-35CAE3D7C250}" type="presParOf" srcId="{FB8B0F20-26B5-4C84-8164-D1CB13F4CFF1}" destId="{7B8E03B8-A602-412C-AE86-BD5440897DB1}" srcOrd="0" destOrd="0" presId="urn:microsoft.com/office/officeart/2005/8/layout/orgChart1"/>
    <dgm:cxn modelId="{8FF67E0E-AF9D-4E6E-9739-1453862F2220}" type="presParOf" srcId="{FB8B0F20-26B5-4C84-8164-D1CB13F4CFF1}" destId="{A44A8E03-9463-4436-BE7A-AD611E387B3C}" srcOrd="1" destOrd="0" presId="urn:microsoft.com/office/officeart/2005/8/layout/orgChart1"/>
    <dgm:cxn modelId="{FFCDC4DE-3B6B-4890-B0D7-D512887DFC60}" type="presParOf" srcId="{39285844-8702-457B-9F6C-B64F2A211ACA}" destId="{2FCDB62F-A163-4041-9856-FBAC6C8F8ADE}" srcOrd="1" destOrd="0" presId="urn:microsoft.com/office/officeart/2005/8/layout/orgChart1"/>
    <dgm:cxn modelId="{0A4EAD54-6A2F-4C52-A0BD-FCD1E7DF2B36}" type="presParOf" srcId="{2FCDB62F-A163-4041-9856-FBAC6C8F8ADE}" destId="{8893B41C-9D1E-4911-8C95-EE253CA231EF}" srcOrd="0" destOrd="0" presId="urn:microsoft.com/office/officeart/2005/8/layout/orgChart1"/>
    <dgm:cxn modelId="{E8417430-FF2B-4BC8-AEB9-13AA98535CD7}" type="presParOf" srcId="{2FCDB62F-A163-4041-9856-FBAC6C8F8ADE}" destId="{E2CFB718-9054-4D92-990E-7443F699EBCB}" srcOrd="1" destOrd="0" presId="urn:microsoft.com/office/officeart/2005/8/layout/orgChart1"/>
    <dgm:cxn modelId="{70205160-453A-4E37-93A6-60C31F1D09C7}" type="presParOf" srcId="{E2CFB718-9054-4D92-990E-7443F699EBCB}" destId="{4A82C9BC-A6D0-4E74-9B64-624139B125F0}" srcOrd="0" destOrd="0" presId="urn:microsoft.com/office/officeart/2005/8/layout/orgChart1"/>
    <dgm:cxn modelId="{CE82BCE9-BA30-44EE-92BF-F9F94BDC6219}" type="presParOf" srcId="{4A82C9BC-A6D0-4E74-9B64-624139B125F0}" destId="{17E4B249-F2B6-44AF-9353-9CEBC53BE5B1}" srcOrd="0" destOrd="0" presId="urn:microsoft.com/office/officeart/2005/8/layout/orgChart1"/>
    <dgm:cxn modelId="{3B681291-BF34-438A-9AB8-B8BF084DBF12}" type="presParOf" srcId="{4A82C9BC-A6D0-4E74-9B64-624139B125F0}" destId="{C5012C89-728B-44C8-AB33-DA03C9377EC2}" srcOrd="1" destOrd="0" presId="urn:microsoft.com/office/officeart/2005/8/layout/orgChart1"/>
    <dgm:cxn modelId="{3EB08EF1-317C-4CF0-90BC-694BC56FE9DD}" type="presParOf" srcId="{E2CFB718-9054-4D92-990E-7443F699EBCB}" destId="{78E8441D-1E4D-4B80-8A02-6ACF65B29D05}" srcOrd="1" destOrd="0" presId="urn:microsoft.com/office/officeart/2005/8/layout/orgChart1"/>
    <dgm:cxn modelId="{D5A3DD98-F088-45F8-B465-63D3FF1C7D14}" type="presParOf" srcId="{E2CFB718-9054-4D92-990E-7443F699EBCB}" destId="{198BC85B-2A96-4D82-8E05-BE9FE9D6093A}" srcOrd="2" destOrd="0" presId="urn:microsoft.com/office/officeart/2005/8/layout/orgChart1"/>
    <dgm:cxn modelId="{6B8B2D50-2DC5-405B-8840-325136C2061D}" type="presParOf" srcId="{198BC85B-2A96-4D82-8E05-BE9FE9D6093A}" destId="{1ACBE9D9-4248-4AAD-A152-541BBCABCB33}" srcOrd="0" destOrd="0" presId="urn:microsoft.com/office/officeart/2005/8/layout/orgChart1"/>
    <dgm:cxn modelId="{4E5449BC-B4C3-4525-A61B-44E6ABE8B775}" type="presParOf" srcId="{198BC85B-2A96-4D82-8E05-BE9FE9D6093A}" destId="{B004DD69-A03B-4675-9441-75F23D558CD9}" srcOrd="1" destOrd="0" presId="urn:microsoft.com/office/officeart/2005/8/layout/orgChart1"/>
    <dgm:cxn modelId="{124B9BDD-7792-4DF0-BCE9-A34ADA54F29E}" type="presParOf" srcId="{B004DD69-A03B-4675-9441-75F23D558CD9}" destId="{7189BF95-A96B-4A22-95C8-8A691004387F}" srcOrd="0" destOrd="0" presId="urn:microsoft.com/office/officeart/2005/8/layout/orgChart1"/>
    <dgm:cxn modelId="{0797C07E-72DD-4113-9AD2-980D4D276CD7}" type="presParOf" srcId="{7189BF95-A96B-4A22-95C8-8A691004387F}" destId="{BE8107D7-5036-4BF4-9FE3-C007407C4CD0}" srcOrd="0" destOrd="0" presId="urn:microsoft.com/office/officeart/2005/8/layout/orgChart1"/>
    <dgm:cxn modelId="{3BC029C3-D259-4775-A0E1-F28C21FAF0C3}" type="presParOf" srcId="{7189BF95-A96B-4A22-95C8-8A691004387F}" destId="{36E01FAC-CD0E-4414-AA36-7E56D5DB86C1}" srcOrd="1" destOrd="0" presId="urn:microsoft.com/office/officeart/2005/8/layout/orgChart1"/>
    <dgm:cxn modelId="{FC76F3CC-98CE-4D04-8E73-6A47EBC40466}" type="presParOf" srcId="{B004DD69-A03B-4675-9441-75F23D558CD9}" destId="{56358EA0-80A6-4BC5-8B2B-5B36C85F80B8}" srcOrd="1" destOrd="0" presId="urn:microsoft.com/office/officeart/2005/8/layout/orgChart1"/>
    <dgm:cxn modelId="{9F5796F6-D561-45E9-AA0C-48EED3F75154}" type="presParOf" srcId="{56358EA0-80A6-4BC5-8B2B-5B36C85F80B8}" destId="{EC70958F-118A-4CC3-8EA5-0377AEF3C8CF}" srcOrd="0" destOrd="0" presId="urn:microsoft.com/office/officeart/2005/8/layout/orgChart1"/>
    <dgm:cxn modelId="{7A5C4365-C569-4081-9088-E427F3FDFE30}" type="presParOf" srcId="{56358EA0-80A6-4BC5-8B2B-5B36C85F80B8}" destId="{A3FA1092-000B-4E73-B395-6939C39BE8C9}" srcOrd="1" destOrd="0" presId="urn:microsoft.com/office/officeart/2005/8/layout/orgChart1"/>
    <dgm:cxn modelId="{DBD35502-67FB-4F5A-A658-728D6FB3341E}" type="presParOf" srcId="{A3FA1092-000B-4E73-B395-6939C39BE8C9}" destId="{17A4539F-2E79-4720-8A42-869D1AAAF975}" srcOrd="0" destOrd="0" presId="urn:microsoft.com/office/officeart/2005/8/layout/orgChart1"/>
    <dgm:cxn modelId="{EFF280A4-A365-4581-BE47-1EDEB7A6C0C1}" type="presParOf" srcId="{17A4539F-2E79-4720-8A42-869D1AAAF975}" destId="{E83F89E5-F648-420C-9E65-138C364873D9}" srcOrd="0" destOrd="0" presId="urn:microsoft.com/office/officeart/2005/8/layout/orgChart1"/>
    <dgm:cxn modelId="{E3A8C428-6482-421C-8A19-82EC0D3241BD}" type="presParOf" srcId="{17A4539F-2E79-4720-8A42-869D1AAAF975}" destId="{6C2BAF85-7780-431E-B86C-4DC6B7E9F90E}" srcOrd="1" destOrd="0" presId="urn:microsoft.com/office/officeart/2005/8/layout/orgChart1"/>
    <dgm:cxn modelId="{414950E1-02B3-41CE-BF4B-56BE2C806D22}" type="presParOf" srcId="{A3FA1092-000B-4E73-B395-6939C39BE8C9}" destId="{5DFF99F8-4E8B-4FC0-89B8-152551D6593D}" srcOrd="1" destOrd="0" presId="urn:microsoft.com/office/officeart/2005/8/layout/orgChart1"/>
    <dgm:cxn modelId="{530F612D-57BB-42AD-8A27-6ACB3C19C8AA}" type="presParOf" srcId="{A3FA1092-000B-4E73-B395-6939C39BE8C9}" destId="{2BD25FF8-1CEB-457F-991E-FF96609CCF18}" srcOrd="2" destOrd="0" presId="urn:microsoft.com/office/officeart/2005/8/layout/orgChart1"/>
    <dgm:cxn modelId="{BD33F5EE-05E8-4D2E-9473-BC98ABA90905}" type="presParOf" srcId="{B004DD69-A03B-4675-9441-75F23D558CD9}" destId="{985968D9-B1E6-468C-AFCB-0A48027ADCFD}" srcOrd="2" destOrd="0" presId="urn:microsoft.com/office/officeart/2005/8/layout/orgChart1"/>
    <dgm:cxn modelId="{D21D7FA5-7D55-4DCF-96F1-CB3D0BA548DE}" type="presParOf" srcId="{2FCDB62F-A163-4041-9856-FBAC6C8F8ADE}" destId="{FD81D24A-8028-4B04-91C4-3E6B3E9D91AC}" srcOrd="2" destOrd="0" presId="urn:microsoft.com/office/officeart/2005/8/layout/orgChart1"/>
    <dgm:cxn modelId="{8E7D550C-66C7-4D06-97C7-EE3A7977668D}" type="presParOf" srcId="{2FCDB62F-A163-4041-9856-FBAC6C8F8ADE}" destId="{E6E2B732-B53E-4654-B95B-59C7F2A03654}" srcOrd="3" destOrd="0" presId="urn:microsoft.com/office/officeart/2005/8/layout/orgChart1"/>
    <dgm:cxn modelId="{C14BD6EE-506D-49B1-8090-88E660408513}" type="presParOf" srcId="{E6E2B732-B53E-4654-B95B-59C7F2A03654}" destId="{CCAEDEDB-E378-4BDF-A37B-AF631D43DCA0}" srcOrd="0" destOrd="0" presId="urn:microsoft.com/office/officeart/2005/8/layout/orgChart1"/>
    <dgm:cxn modelId="{02F2B778-A033-4E73-A6DC-34EF947A42A9}" type="presParOf" srcId="{CCAEDEDB-E378-4BDF-A37B-AF631D43DCA0}" destId="{8997588F-C6C8-4E31-8D7D-D635EAB6E726}" srcOrd="0" destOrd="0" presId="urn:microsoft.com/office/officeart/2005/8/layout/orgChart1"/>
    <dgm:cxn modelId="{74FA0FE8-66A8-4D11-AF75-18165B72A7D0}" type="presParOf" srcId="{CCAEDEDB-E378-4BDF-A37B-AF631D43DCA0}" destId="{1E190AF6-4137-4FC1-89FF-5922976F4C1C}" srcOrd="1" destOrd="0" presId="urn:microsoft.com/office/officeart/2005/8/layout/orgChart1"/>
    <dgm:cxn modelId="{512DFB6D-F988-49E4-96EF-C403122235C0}" type="presParOf" srcId="{E6E2B732-B53E-4654-B95B-59C7F2A03654}" destId="{2F6E457E-FE4A-4261-BA68-D8949F4FEA7B}" srcOrd="1" destOrd="0" presId="urn:microsoft.com/office/officeart/2005/8/layout/orgChart1"/>
    <dgm:cxn modelId="{8EBB3B7B-E813-468C-AC37-B05040A7AEDD}" type="presParOf" srcId="{E6E2B732-B53E-4654-B95B-59C7F2A03654}" destId="{30E5C70D-AA5C-4D34-A741-DECFC8C86F74}" srcOrd="2" destOrd="0" presId="urn:microsoft.com/office/officeart/2005/8/layout/orgChart1"/>
    <dgm:cxn modelId="{430831E6-4796-491B-A9AB-2DB417DF0A2A}" type="presParOf" srcId="{30E5C70D-AA5C-4D34-A741-DECFC8C86F74}" destId="{755CB24B-9A30-4549-BFD8-BCF1A1986EBC}" srcOrd="0" destOrd="0" presId="urn:microsoft.com/office/officeart/2005/8/layout/orgChart1"/>
    <dgm:cxn modelId="{5E340DB0-A21B-4766-ACAB-AC584E39005F}" type="presParOf" srcId="{30E5C70D-AA5C-4D34-A741-DECFC8C86F74}" destId="{4EF0DFC9-7054-44FC-8F3B-905923FBF684}" srcOrd="1" destOrd="0" presId="urn:microsoft.com/office/officeart/2005/8/layout/orgChart1"/>
    <dgm:cxn modelId="{CFC30EEA-9E5C-4590-979D-2F32A03BDABE}" type="presParOf" srcId="{4EF0DFC9-7054-44FC-8F3B-905923FBF684}" destId="{514BFCA1-C159-4521-AED0-BF11869891A3}" srcOrd="0" destOrd="0" presId="urn:microsoft.com/office/officeart/2005/8/layout/orgChart1"/>
    <dgm:cxn modelId="{BD39EDEB-1FF8-4C28-90A7-599F05FE1A3A}" type="presParOf" srcId="{514BFCA1-C159-4521-AED0-BF11869891A3}" destId="{265688BC-D4F2-46FD-A195-B8FB99CAFED5}" srcOrd="0" destOrd="0" presId="urn:microsoft.com/office/officeart/2005/8/layout/orgChart1"/>
    <dgm:cxn modelId="{FD436B1F-D9A6-47E8-ABCD-239D076D4998}" type="presParOf" srcId="{514BFCA1-C159-4521-AED0-BF11869891A3}" destId="{698EBE4E-C014-4319-A0AB-7986349B69CF}" srcOrd="1" destOrd="0" presId="urn:microsoft.com/office/officeart/2005/8/layout/orgChart1"/>
    <dgm:cxn modelId="{0B9B6FE6-5612-44B5-9736-D97E2B2D4358}" type="presParOf" srcId="{4EF0DFC9-7054-44FC-8F3B-905923FBF684}" destId="{ADCAAA75-A066-49C1-9B72-D6E1174D252B}" srcOrd="1" destOrd="0" presId="urn:microsoft.com/office/officeart/2005/8/layout/orgChart1"/>
    <dgm:cxn modelId="{AAFDC54D-682C-4A46-AD8A-6996BD207779}" type="presParOf" srcId="{ADCAAA75-A066-49C1-9B72-D6E1174D252B}" destId="{3F5C1D8F-CF08-4D6E-99BA-7084DFD0EF86}" srcOrd="0" destOrd="0" presId="urn:microsoft.com/office/officeart/2005/8/layout/orgChart1"/>
    <dgm:cxn modelId="{B8A014B8-4983-4219-84B1-922F37E03942}" type="presParOf" srcId="{ADCAAA75-A066-49C1-9B72-D6E1174D252B}" destId="{FCF8EBBD-764E-4A31-A69F-0DCD3CD074B3}" srcOrd="1" destOrd="0" presId="urn:microsoft.com/office/officeart/2005/8/layout/orgChart1"/>
    <dgm:cxn modelId="{5B00FFA4-DD0C-4444-914D-1621225B2D87}" type="presParOf" srcId="{FCF8EBBD-764E-4A31-A69F-0DCD3CD074B3}" destId="{1D95A59E-C5E1-4913-A0FC-26D7644D9D04}" srcOrd="0" destOrd="0" presId="urn:microsoft.com/office/officeart/2005/8/layout/orgChart1"/>
    <dgm:cxn modelId="{5469F13A-84C8-4094-B035-5C3B82B3739F}" type="presParOf" srcId="{1D95A59E-C5E1-4913-A0FC-26D7644D9D04}" destId="{2BF216E4-7C69-46AC-AA78-777D2AD76C1A}" srcOrd="0" destOrd="0" presId="urn:microsoft.com/office/officeart/2005/8/layout/orgChart1"/>
    <dgm:cxn modelId="{DC445516-6641-4B7C-8291-7E0B8CBDCBE2}" type="presParOf" srcId="{1D95A59E-C5E1-4913-A0FC-26D7644D9D04}" destId="{7C85E23C-7060-41FA-A997-5F5605A966D7}" srcOrd="1" destOrd="0" presId="urn:microsoft.com/office/officeart/2005/8/layout/orgChart1"/>
    <dgm:cxn modelId="{6A658F5D-F71D-476A-98F4-9E37D50CF456}" type="presParOf" srcId="{FCF8EBBD-764E-4A31-A69F-0DCD3CD074B3}" destId="{88CF9F0E-43DB-482D-B1A6-58ED18E103E9}" srcOrd="1" destOrd="0" presId="urn:microsoft.com/office/officeart/2005/8/layout/orgChart1"/>
    <dgm:cxn modelId="{E9111719-BD4D-400E-916C-048DDA0878D0}" type="presParOf" srcId="{FCF8EBBD-764E-4A31-A69F-0DCD3CD074B3}" destId="{0EDC77B2-A58C-42A0-8FEB-2DA82E1999D2}" srcOrd="2" destOrd="0" presId="urn:microsoft.com/office/officeart/2005/8/layout/orgChart1"/>
    <dgm:cxn modelId="{9C775B88-791C-4ED3-91B3-105472CD90C8}" type="presParOf" srcId="{4EF0DFC9-7054-44FC-8F3B-905923FBF684}" destId="{D8F5823D-6DE7-43F1-9A0D-372E406A9E1D}" srcOrd="2" destOrd="0" presId="urn:microsoft.com/office/officeart/2005/8/layout/orgChart1"/>
    <dgm:cxn modelId="{F7EB25AD-BD12-4086-A69D-B84FB2385A34}" type="presParOf" srcId="{2FCDB62F-A163-4041-9856-FBAC6C8F8ADE}" destId="{0FB3A633-98E8-4BF0-A974-A512D03D11B3}" srcOrd="4" destOrd="0" presId="urn:microsoft.com/office/officeart/2005/8/layout/orgChart1"/>
    <dgm:cxn modelId="{D6A9AB15-C29E-4314-996D-48C9D9FBA1EB}" type="presParOf" srcId="{2FCDB62F-A163-4041-9856-FBAC6C8F8ADE}" destId="{BFD54278-DADD-4F1A-A8C1-6F50FFD3AD15}" srcOrd="5" destOrd="0" presId="urn:microsoft.com/office/officeart/2005/8/layout/orgChart1"/>
    <dgm:cxn modelId="{D8412468-70B0-4D68-A24A-20E41E544185}" type="presParOf" srcId="{BFD54278-DADD-4F1A-A8C1-6F50FFD3AD15}" destId="{191557DD-8401-4167-9448-C29584FF1CA1}" srcOrd="0" destOrd="0" presId="urn:microsoft.com/office/officeart/2005/8/layout/orgChart1"/>
    <dgm:cxn modelId="{86B3DA25-9C2D-4D2B-8236-903F86B6967F}" type="presParOf" srcId="{191557DD-8401-4167-9448-C29584FF1CA1}" destId="{1DA49294-6697-4D2C-B906-C4C1FD19174D}" srcOrd="0" destOrd="0" presId="urn:microsoft.com/office/officeart/2005/8/layout/orgChart1"/>
    <dgm:cxn modelId="{DBA49991-C940-4D93-9B16-BA628443BA75}" type="presParOf" srcId="{191557DD-8401-4167-9448-C29584FF1CA1}" destId="{3EF1D14B-6C89-49ED-90A0-43231711FFDA}" srcOrd="1" destOrd="0" presId="urn:microsoft.com/office/officeart/2005/8/layout/orgChart1"/>
    <dgm:cxn modelId="{CCF22E59-598B-433D-9135-A962EE79B48F}" type="presParOf" srcId="{BFD54278-DADD-4F1A-A8C1-6F50FFD3AD15}" destId="{DD129BB8-8DFF-462A-BFC6-946788274C80}" srcOrd="1" destOrd="0" presId="urn:microsoft.com/office/officeart/2005/8/layout/orgChart1"/>
    <dgm:cxn modelId="{B6525974-E8BD-4598-8AF4-FC3D13504963}" type="presParOf" srcId="{BFD54278-DADD-4F1A-A8C1-6F50FFD3AD15}" destId="{A4BE9C03-4916-4FDC-96C9-15EF8672A71F}" srcOrd="2" destOrd="0" presId="urn:microsoft.com/office/officeart/2005/8/layout/orgChart1"/>
    <dgm:cxn modelId="{045D0125-A1A3-4CC8-BFD1-28A3A5933B6F}" type="presParOf" srcId="{A4BE9C03-4916-4FDC-96C9-15EF8672A71F}" destId="{D501FDFB-7995-42D7-97FD-81ADAF850F81}" srcOrd="0" destOrd="0" presId="urn:microsoft.com/office/officeart/2005/8/layout/orgChart1"/>
    <dgm:cxn modelId="{708BC6C3-2CBB-48A1-ABBE-755DBE27C3C5}" type="presParOf" srcId="{A4BE9C03-4916-4FDC-96C9-15EF8672A71F}" destId="{93C15255-501E-4D6E-ACFB-267C7AC4AEBC}" srcOrd="1" destOrd="0" presId="urn:microsoft.com/office/officeart/2005/8/layout/orgChart1"/>
    <dgm:cxn modelId="{E55BB2AA-F3C2-406E-9F1B-AE63EB69C954}" type="presParOf" srcId="{93C15255-501E-4D6E-ACFB-267C7AC4AEBC}" destId="{F3BECA63-3C17-4A12-B7BC-E03BFF0CE486}" srcOrd="0" destOrd="0" presId="urn:microsoft.com/office/officeart/2005/8/layout/orgChart1"/>
    <dgm:cxn modelId="{976785D7-C634-4784-A793-CFB91D02910E}" type="presParOf" srcId="{F3BECA63-3C17-4A12-B7BC-E03BFF0CE486}" destId="{745B1143-D571-4A81-96A5-C8F98CC69320}" srcOrd="0" destOrd="0" presId="urn:microsoft.com/office/officeart/2005/8/layout/orgChart1"/>
    <dgm:cxn modelId="{35B7AD4D-DAC5-45E3-8CCE-6A3B65EAD60E}" type="presParOf" srcId="{F3BECA63-3C17-4A12-B7BC-E03BFF0CE486}" destId="{096D8527-0E56-4D2F-BE64-155325A62472}" srcOrd="1" destOrd="0" presId="urn:microsoft.com/office/officeart/2005/8/layout/orgChart1"/>
    <dgm:cxn modelId="{9B37888C-781F-413A-85E2-4281E1C8623A}" type="presParOf" srcId="{93C15255-501E-4D6E-ACFB-267C7AC4AEBC}" destId="{21D3DD55-8384-46B8-A044-56610AD709A1}" srcOrd="1" destOrd="0" presId="urn:microsoft.com/office/officeart/2005/8/layout/orgChart1"/>
    <dgm:cxn modelId="{A9C0D9F0-1312-4741-93D0-E132117ED64D}" type="presParOf" srcId="{21D3DD55-8384-46B8-A044-56610AD709A1}" destId="{2F33CA65-BF5F-4B1A-8F98-E66AFB48DB8D}" srcOrd="0" destOrd="0" presId="urn:microsoft.com/office/officeart/2005/8/layout/orgChart1"/>
    <dgm:cxn modelId="{6F967169-F423-4783-921C-FD630980FC3B}" type="presParOf" srcId="{21D3DD55-8384-46B8-A044-56610AD709A1}" destId="{042C37D3-84A7-4BB3-8CFF-9D2A1FF7593A}" srcOrd="1" destOrd="0" presId="urn:microsoft.com/office/officeart/2005/8/layout/orgChart1"/>
    <dgm:cxn modelId="{A03CC667-86BA-49CC-8185-351726057DAE}" type="presParOf" srcId="{042C37D3-84A7-4BB3-8CFF-9D2A1FF7593A}" destId="{96044449-F6D3-4C3A-89AA-11099ACF5998}" srcOrd="0" destOrd="0" presId="urn:microsoft.com/office/officeart/2005/8/layout/orgChart1"/>
    <dgm:cxn modelId="{7AE9C51C-4A68-4442-916B-D0C9A0A46555}" type="presParOf" srcId="{96044449-F6D3-4C3A-89AA-11099ACF5998}" destId="{7790038F-C9D5-4638-81E0-F0AC973402C0}" srcOrd="0" destOrd="0" presId="urn:microsoft.com/office/officeart/2005/8/layout/orgChart1"/>
    <dgm:cxn modelId="{230E0E4F-29C0-4D27-8234-D7C3D87375C5}" type="presParOf" srcId="{96044449-F6D3-4C3A-89AA-11099ACF5998}" destId="{1673F727-62FC-4FFC-906E-7597C85D729D}" srcOrd="1" destOrd="0" presId="urn:microsoft.com/office/officeart/2005/8/layout/orgChart1"/>
    <dgm:cxn modelId="{9CB8619E-BBA5-4E60-9E1E-2701D099AE13}" type="presParOf" srcId="{042C37D3-84A7-4BB3-8CFF-9D2A1FF7593A}" destId="{EF5127CC-4C9D-4410-BAE9-1C6A1D0E206E}" srcOrd="1" destOrd="0" presId="urn:microsoft.com/office/officeart/2005/8/layout/orgChart1"/>
    <dgm:cxn modelId="{74DA825C-BBE3-4440-940C-4BB8EC66525C}" type="presParOf" srcId="{042C37D3-84A7-4BB3-8CFF-9D2A1FF7593A}" destId="{8563A9A1-51B7-417E-AF9F-7E55E530A5C0}" srcOrd="2" destOrd="0" presId="urn:microsoft.com/office/officeart/2005/8/layout/orgChart1"/>
    <dgm:cxn modelId="{22D74424-2F39-458F-AD5C-77E25F2D6671}" type="presParOf" srcId="{93C15255-501E-4D6E-ACFB-267C7AC4AEBC}" destId="{E466B408-8635-4E26-8223-8E7BCA7B9E0A}" srcOrd="2" destOrd="0" presId="urn:microsoft.com/office/officeart/2005/8/layout/orgChart1"/>
    <dgm:cxn modelId="{96DCA404-93F6-41EE-A98B-8D17C0B4D283}" type="presParOf" srcId="{39285844-8702-457B-9F6C-B64F2A211ACA}" destId="{922EF4BB-9CA2-4936-BE1C-C8C46E398D75}" srcOrd="2" destOrd="0" presId="urn:microsoft.com/office/officeart/2005/8/layout/orgChart1"/>
    <dgm:cxn modelId="{014B1E64-F65C-4417-B260-55E87ECA1326}" type="presParOf" srcId="{922EF4BB-9CA2-4936-BE1C-C8C46E398D75}" destId="{D2C6C645-514B-4CBE-9221-DA3B21F8E96B}" srcOrd="0" destOrd="0" presId="urn:microsoft.com/office/officeart/2005/8/layout/orgChart1"/>
    <dgm:cxn modelId="{8E65FE3E-472C-4D64-A000-DC095144DC81}" type="presParOf" srcId="{922EF4BB-9CA2-4936-BE1C-C8C46E398D75}" destId="{1818E698-37B9-4509-9C6D-DE504906BF2D}" srcOrd="1" destOrd="0" presId="urn:microsoft.com/office/officeart/2005/8/layout/orgChart1"/>
    <dgm:cxn modelId="{A77A1FD6-BDC2-4EF4-BF65-7B16CFA0A04E}" type="presParOf" srcId="{1818E698-37B9-4509-9C6D-DE504906BF2D}" destId="{7CD34602-53FB-4840-92D3-01B11E0416B9}" srcOrd="0" destOrd="0" presId="urn:microsoft.com/office/officeart/2005/8/layout/orgChart1"/>
    <dgm:cxn modelId="{1EB37647-FCCE-40BD-946B-AF1AC683688D}" type="presParOf" srcId="{7CD34602-53FB-4840-92D3-01B11E0416B9}" destId="{C2EBEB7B-8D67-4CA1-A604-A795D3E848B8}" srcOrd="0" destOrd="0" presId="urn:microsoft.com/office/officeart/2005/8/layout/orgChart1"/>
    <dgm:cxn modelId="{A93C01EE-7F7C-4A89-8BDE-439FB16F8748}" type="presParOf" srcId="{7CD34602-53FB-4840-92D3-01B11E0416B9}" destId="{606FDACB-1BCA-490E-8B27-92CEE8A0BD88}" srcOrd="1" destOrd="0" presId="urn:microsoft.com/office/officeart/2005/8/layout/orgChart1"/>
    <dgm:cxn modelId="{11213AD4-85CC-497F-9D73-A1E2C0D30413}" type="presParOf" srcId="{1818E698-37B9-4509-9C6D-DE504906BF2D}" destId="{50282E0E-B285-43EB-BBD8-D616B83D726D}" srcOrd="1" destOrd="0" presId="urn:microsoft.com/office/officeart/2005/8/layout/orgChart1"/>
    <dgm:cxn modelId="{6ABBD7EA-D54A-43E3-96E8-EB1685832E18}" type="presParOf" srcId="{1818E698-37B9-4509-9C6D-DE504906BF2D}" destId="{34D75E8D-1508-4E98-A2D1-E8B57C7A8E6E}" srcOrd="2" destOrd="0" presId="urn:microsoft.com/office/officeart/2005/8/layout/orgChart1"/>
    <dgm:cxn modelId="{686FAFED-CB43-445C-A0E8-C2CB5737258A}" type="presParOf" srcId="{E0BE5818-53DB-4270-A74E-E052F7166206}" destId="{E2CC9F69-31B2-4501-8AF6-3C94FA6CD22E}" srcOrd="1" destOrd="0" presId="urn:microsoft.com/office/officeart/2005/8/layout/orgChart1"/>
    <dgm:cxn modelId="{9372CF40-28DF-4A59-BFC5-FB27C438FCAD}" type="presParOf" srcId="{E2CC9F69-31B2-4501-8AF6-3C94FA6CD22E}" destId="{39B627ED-C029-4D3F-AE88-33709F3E2A97}" srcOrd="0" destOrd="0" presId="urn:microsoft.com/office/officeart/2005/8/layout/orgChart1"/>
    <dgm:cxn modelId="{D7925F0F-9C3B-4F6E-8FC0-CEF5561EA178}" type="presParOf" srcId="{39B627ED-C029-4D3F-AE88-33709F3E2A97}" destId="{02DC49CD-226B-43E0-A35A-7AA2975EFB05}" srcOrd="0" destOrd="0" presId="urn:microsoft.com/office/officeart/2005/8/layout/orgChart1"/>
    <dgm:cxn modelId="{C22DABC1-535E-41E3-852A-5045D7E81936}" type="presParOf" srcId="{39B627ED-C029-4D3F-AE88-33709F3E2A97}" destId="{884B8535-2EC8-4C40-B44A-DA861C3FC6AC}" srcOrd="1" destOrd="0" presId="urn:microsoft.com/office/officeart/2005/8/layout/orgChart1"/>
    <dgm:cxn modelId="{1ED4358F-E5F2-4C65-9114-585AA9E92A0E}" type="presParOf" srcId="{E2CC9F69-31B2-4501-8AF6-3C94FA6CD22E}" destId="{0D317C10-55BA-4D23-B1E7-3991300A2823}" srcOrd="1" destOrd="0" presId="urn:microsoft.com/office/officeart/2005/8/layout/orgChart1"/>
    <dgm:cxn modelId="{F4EB839E-E269-4AF8-BB2D-93F920F5AA79}" type="presParOf" srcId="{E2CC9F69-31B2-4501-8AF6-3C94FA6CD22E}" destId="{81C7B769-3A4A-4B9F-9C8D-CDCEADE8E3D1}" srcOrd="2" destOrd="0" presId="urn:microsoft.com/office/officeart/2005/8/layout/orgChart1"/>
    <dgm:cxn modelId="{BFDA96EC-3387-4C29-BEE7-5D13B8922696}" type="presParOf" srcId="{E0BE5818-53DB-4270-A74E-E052F7166206}" destId="{423F4CD7-0C23-48F4-84B5-4A1D37ED76F5}" srcOrd="2" destOrd="0" presId="urn:microsoft.com/office/officeart/2005/8/layout/orgChart1"/>
    <dgm:cxn modelId="{18567E5C-F8BE-4393-A01C-D4C9B3EB0063}" type="presParOf" srcId="{423F4CD7-0C23-48F4-84B5-4A1D37ED76F5}" destId="{F6F632F9-0362-4EA9-AD62-70C45864C2CD}" srcOrd="0" destOrd="0" presId="urn:microsoft.com/office/officeart/2005/8/layout/orgChart1"/>
    <dgm:cxn modelId="{6C58F435-342E-4D21-B510-C0BE152B2409}" type="presParOf" srcId="{F6F632F9-0362-4EA9-AD62-70C45864C2CD}" destId="{B9754DB0-C911-4C25-8B68-059D651A3314}" srcOrd="0" destOrd="0" presId="urn:microsoft.com/office/officeart/2005/8/layout/orgChart1"/>
    <dgm:cxn modelId="{4CF6E906-35BC-4366-8954-AA7C731E895B}" type="presParOf" srcId="{F6F632F9-0362-4EA9-AD62-70C45864C2CD}" destId="{675E8692-2867-4BFD-922B-9931F6F8D4AD}" srcOrd="1" destOrd="0" presId="urn:microsoft.com/office/officeart/2005/8/layout/orgChart1"/>
    <dgm:cxn modelId="{2DC2F873-A92E-4C3A-9CB4-25C05CE3434C}" type="presParOf" srcId="{423F4CD7-0C23-48F4-84B5-4A1D37ED76F5}" destId="{5EFEB6B9-A590-474A-986E-3C32CCE4934C}" srcOrd="1" destOrd="0" presId="urn:microsoft.com/office/officeart/2005/8/layout/orgChart1"/>
    <dgm:cxn modelId="{098304E7-6C4E-476D-A8E1-222D7A73AE95}" type="presParOf" srcId="{423F4CD7-0C23-48F4-84B5-4A1D37ED76F5}" destId="{3E50DEFE-D8E1-4682-BA34-92E428534968}"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6C645-514B-4CBE-9221-DA3B21F8E96B}">
      <dsp:nvSpPr>
        <dsp:cNvPr id="0" name=""/>
        <dsp:cNvSpPr/>
      </dsp:nvSpPr>
      <dsp:spPr>
        <a:xfrm>
          <a:off x="4531291" y="1001106"/>
          <a:ext cx="166111" cy="727724"/>
        </a:xfrm>
        <a:custGeom>
          <a:avLst/>
          <a:gdLst/>
          <a:ahLst/>
          <a:cxnLst/>
          <a:rect l="0" t="0" r="0" b="0"/>
          <a:pathLst>
            <a:path>
              <a:moveTo>
                <a:pt x="166111" y="0"/>
              </a:moveTo>
              <a:lnTo>
                <a:pt x="166111" y="727724"/>
              </a:lnTo>
              <a:lnTo>
                <a:pt x="0" y="727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33CA65-BF5F-4B1A-8F98-E66AFB48DB8D}">
      <dsp:nvSpPr>
        <dsp:cNvPr id="0" name=""/>
        <dsp:cNvSpPr/>
      </dsp:nvSpPr>
      <dsp:spPr>
        <a:xfrm>
          <a:off x="4626211" y="4370786"/>
          <a:ext cx="237301" cy="727724"/>
        </a:xfrm>
        <a:custGeom>
          <a:avLst/>
          <a:gdLst/>
          <a:ahLst/>
          <a:cxnLst/>
          <a:rect l="0" t="0" r="0" b="0"/>
          <a:pathLst>
            <a:path>
              <a:moveTo>
                <a:pt x="0" y="0"/>
              </a:moveTo>
              <a:lnTo>
                <a:pt x="0" y="727724"/>
              </a:lnTo>
              <a:lnTo>
                <a:pt x="237301" y="727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01FDFB-7995-42D7-97FD-81ADAF850F81}">
      <dsp:nvSpPr>
        <dsp:cNvPr id="0" name=""/>
        <dsp:cNvSpPr/>
      </dsp:nvSpPr>
      <dsp:spPr>
        <a:xfrm>
          <a:off x="5417216" y="3247559"/>
          <a:ext cx="1194417" cy="727724"/>
        </a:xfrm>
        <a:custGeom>
          <a:avLst/>
          <a:gdLst/>
          <a:ahLst/>
          <a:cxnLst/>
          <a:rect l="0" t="0" r="0" b="0"/>
          <a:pathLst>
            <a:path>
              <a:moveTo>
                <a:pt x="1194417" y="0"/>
              </a:moveTo>
              <a:lnTo>
                <a:pt x="1194417" y="727724"/>
              </a:lnTo>
              <a:lnTo>
                <a:pt x="0" y="727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B3A633-98E8-4BF0-A974-A512D03D11B3}">
      <dsp:nvSpPr>
        <dsp:cNvPr id="0" name=""/>
        <dsp:cNvSpPr/>
      </dsp:nvSpPr>
      <dsp:spPr>
        <a:xfrm>
          <a:off x="4697402" y="1001106"/>
          <a:ext cx="1914231" cy="1455448"/>
        </a:xfrm>
        <a:custGeom>
          <a:avLst/>
          <a:gdLst/>
          <a:ahLst/>
          <a:cxnLst/>
          <a:rect l="0" t="0" r="0" b="0"/>
          <a:pathLst>
            <a:path>
              <a:moveTo>
                <a:pt x="0" y="0"/>
              </a:moveTo>
              <a:lnTo>
                <a:pt x="0" y="1289337"/>
              </a:lnTo>
              <a:lnTo>
                <a:pt x="1914231" y="1289337"/>
              </a:lnTo>
              <a:lnTo>
                <a:pt x="1914231" y="1455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5C1D8F-CF08-4D6E-99BA-7084DFD0EF86}">
      <dsp:nvSpPr>
        <dsp:cNvPr id="0" name=""/>
        <dsp:cNvSpPr/>
      </dsp:nvSpPr>
      <dsp:spPr>
        <a:xfrm>
          <a:off x="2711980" y="4370786"/>
          <a:ext cx="237301" cy="727724"/>
        </a:xfrm>
        <a:custGeom>
          <a:avLst/>
          <a:gdLst/>
          <a:ahLst/>
          <a:cxnLst/>
          <a:rect l="0" t="0" r="0" b="0"/>
          <a:pathLst>
            <a:path>
              <a:moveTo>
                <a:pt x="0" y="0"/>
              </a:moveTo>
              <a:lnTo>
                <a:pt x="0" y="727724"/>
              </a:lnTo>
              <a:lnTo>
                <a:pt x="237301" y="727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5CB24B-9A30-4549-BFD8-BCF1A1986EBC}">
      <dsp:nvSpPr>
        <dsp:cNvPr id="0" name=""/>
        <dsp:cNvSpPr/>
      </dsp:nvSpPr>
      <dsp:spPr>
        <a:xfrm>
          <a:off x="3502984" y="3247559"/>
          <a:ext cx="1194417" cy="727724"/>
        </a:xfrm>
        <a:custGeom>
          <a:avLst/>
          <a:gdLst/>
          <a:ahLst/>
          <a:cxnLst/>
          <a:rect l="0" t="0" r="0" b="0"/>
          <a:pathLst>
            <a:path>
              <a:moveTo>
                <a:pt x="1194417" y="0"/>
              </a:moveTo>
              <a:lnTo>
                <a:pt x="1194417" y="727724"/>
              </a:lnTo>
              <a:lnTo>
                <a:pt x="0" y="727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1D24A-8028-4B04-91C4-3E6B3E9D91AC}">
      <dsp:nvSpPr>
        <dsp:cNvPr id="0" name=""/>
        <dsp:cNvSpPr/>
      </dsp:nvSpPr>
      <dsp:spPr>
        <a:xfrm>
          <a:off x="4651682" y="1001106"/>
          <a:ext cx="91440" cy="1455448"/>
        </a:xfrm>
        <a:custGeom>
          <a:avLst/>
          <a:gdLst/>
          <a:ahLst/>
          <a:cxnLst/>
          <a:rect l="0" t="0" r="0" b="0"/>
          <a:pathLst>
            <a:path>
              <a:moveTo>
                <a:pt x="45720" y="0"/>
              </a:moveTo>
              <a:lnTo>
                <a:pt x="45720" y="1455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70958F-118A-4CC3-8EA5-0377AEF3C8CF}">
      <dsp:nvSpPr>
        <dsp:cNvPr id="0" name=""/>
        <dsp:cNvSpPr/>
      </dsp:nvSpPr>
      <dsp:spPr>
        <a:xfrm>
          <a:off x="797748" y="4370786"/>
          <a:ext cx="230277" cy="727724"/>
        </a:xfrm>
        <a:custGeom>
          <a:avLst/>
          <a:gdLst/>
          <a:ahLst/>
          <a:cxnLst/>
          <a:rect l="0" t="0" r="0" b="0"/>
          <a:pathLst>
            <a:path>
              <a:moveTo>
                <a:pt x="0" y="0"/>
              </a:moveTo>
              <a:lnTo>
                <a:pt x="0" y="727724"/>
              </a:lnTo>
              <a:lnTo>
                <a:pt x="230277" y="727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CBE9D9-4248-4AAD-A152-541BBCABCB33}">
      <dsp:nvSpPr>
        <dsp:cNvPr id="0" name=""/>
        <dsp:cNvSpPr/>
      </dsp:nvSpPr>
      <dsp:spPr>
        <a:xfrm>
          <a:off x="1588753" y="3247559"/>
          <a:ext cx="1194417" cy="727724"/>
        </a:xfrm>
        <a:custGeom>
          <a:avLst/>
          <a:gdLst/>
          <a:ahLst/>
          <a:cxnLst/>
          <a:rect l="0" t="0" r="0" b="0"/>
          <a:pathLst>
            <a:path>
              <a:moveTo>
                <a:pt x="1194417" y="0"/>
              </a:moveTo>
              <a:lnTo>
                <a:pt x="1194417" y="727724"/>
              </a:lnTo>
              <a:lnTo>
                <a:pt x="0" y="727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93B41C-9D1E-4911-8C95-EE253CA231EF}">
      <dsp:nvSpPr>
        <dsp:cNvPr id="0" name=""/>
        <dsp:cNvSpPr/>
      </dsp:nvSpPr>
      <dsp:spPr>
        <a:xfrm>
          <a:off x="2783170" y="1001106"/>
          <a:ext cx="1914231" cy="1455448"/>
        </a:xfrm>
        <a:custGeom>
          <a:avLst/>
          <a:gdLst/>
          <a:ahLst/>
          <a:cxnLst/>
          <a:rect l="0" t="0" r="0" b="0"/>
          <a:pathLst>
            <a:path>
              <a:moveTo>
                <a:pt x="1914231" y="0"/>
              </a:moveTo>
              <a:lnTo>
                <a:pt x="1914231" y="1289337"/>
              </a:lnTo>
              <a:lnTo>
                <a:pt x="0" y="1289337"/>
              </a:lnTo>
              <a:lnTo>
                <a:pt x="0" y="1455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8E03B8-A602-412C-AE86-BD5440897DB1}">
      <dsp:nvSpPr>
        <dsp:cNvPr id="0" name=""/>
        <dsp:cNvSpPr/>
      </dsp:nvSpPr>
      <dsp:spPr>
        <a:xfrm>
          <a:off x="3906397" y="210101"/>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A) Umbrella youth / VCS organisation</a:t>
          </a:r>
        </a:p>
      </dsp:txBody>
      <dsp:txXfrm>
        <a:off x="3906397" y="210101"/>
        <a:ext cx="1582009" cy="791004"/>
      </dsp:txXfrm>
    </dsp:sp>
    <dsp:sp modelId="{17E4B249-F2B6-44AF-9353-9CEBC53BE5B1}">
      <dsp:nvSpPr>
        <dsp:cNvPr id="0" name=""/>
        <dsp:cNvSpPr/>
      </dsp:nvSpPr>
      <dsp:spPr>
        <a:xfrm>
          <a:off x="1992165" y="2456555"/>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 Young researchers</a:t>
          </a:r>
        </a:p>
      </dsp:txBody>
      <dsp:txXfrm>
        <a:off x="1992165" y="2456555"/>
        <a:ext cx="1582009" cy="791004"/>
      </dsp:txXfrm>
    </dsp:sp>
    <dsp:sp modelId="{BE8107D7-5036-4BF4-9FE3-C007407C4CD0}">
      <dsp:nvSpPr>
        <dsp:cNvPr id="0" name=""/>
        <dsp:cNvSpPr/>
      </dsp:nvSpPr>
      <dsp:spPr>
        <a:xfrm>
          <a:off x="6743" y="3579781"/>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D) Youth / support worker</a:t>
          </a:r>
        </a:p>
      </dsp:txBody>
      <dsp:txXfrm>
        <a:off x="6743" y="3579781"/>
        <a:ext cx="1582009" cy="791004"/>
      </dsp:txXfrm>
    </dsp:sp>
    <dsp:sp modelId="{E83F89E5-F648-420C-9E65-138C364873D9}">
      <dsp:nvSpPr>
        <dsp:cNvPr id="0" name=""/>
        <dsp:cNvSpPr/>
      </dsp:nvSpPr>
      <dsp:spPr>
        <a:xfrm>
          <a:off x="1028025" y="4703008"/>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E) Youth organisation</a:t>
          </a:r>
        </a:p>
      </dsp:txBody>
      <dsp:txXfrm>
        <a:off x="1028025" y="4703008"/>
        <a:ext cx="1582009" cy="791004"/>
      </dsp:txXfrm>
    </dsp:sp>
    <dsp:sp modelId="{8997588F-C6C8-4E31-8D7D-D635EAB6E726}">
      <dsp:nvSpPr>
        <dsp:cNvPr id="0" name=""/>
        <dsp:cNvSpPr/>
      </dsp:nvSpPr>
      <dsp:spPr>
        <a:xfrm>
          <a:off x="3906397" y="2456555"/>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 Young researchers</a:t>
          </a:r>
        </a:p>
      </dsp:txBody>
      <dsp:txXfrm>
        <a:off x="3906397" y="2456555"/>
        <a:ext cx="1582009" cy="791004"/>
      </dsp:txXfrm>
    </dsp:sp>
    <dsp:sp modelId="{265688BC-D4F2-46FD-A195-B8FB99CAFED5}">
      <dsp:nvSpPr>
        <dsp:cNvPr id="0" name=""/>
        <dsp:cNvSpPr/>
      </dsp:nvSpPr>
      <dsp:spPr>
        <a:xfrm>
          <a:off x="1920975" y="3579781"/>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D) Youth / support worker</a:t>
          </a:r>
        </a:p>
      </dsp:txBody>
      <dsp:txXfrm>
        <a:off x="1920975" y="3579781"/>
        <a:ext cx="1582009" cy="791004"/>
      </dsp:txXfrm>
    </dsp:sp>
    <dsp:sp modelId="{2BF216E4-7C69-46AC-AA78-777D2AD76C1A}">
      <dsp:nvSpPr>
        <dsp:cNvPr id="0" name=""/>
        <dsp:cNvSpPr/>
      </dsp:nvSpPr>
      <dsp:spPr>
        <a:xfrm>
          <a:off x="2949281" y="4703008"/>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E) Youth organisation</a:t>
          </a:r>
        </a:p>
      </dsp:txBody>
      <dsp:txXfrm>
        <a:off x="2949281" y="4703008"/>
        <a:ext cx="1582009" cy="791004"/>
      </dsp:txXfrm>
    </dsp:sp>
    <dsp:sp modelId="{1DA49294-6697-4D2C-B906-C4C1FD19174D}">
      <dsp:nvSpPr>
        <dsp:cNvPr id="0" name=""/>
        <dsp:cNvSpPr/>
      </dsp:nvSpPr>
      <dsp:spPr>
        <a:xfrm>
          <a:off x="5820629" y="2456555"/>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 Young researchers</a:t>
          </a:r>
        </a:p>
      </dsp:txBody>
      <dsp:txXfrm>
        <a:off x="5820629" y="2456555"/>
        <a:ext cx="1582009" cy="791004"/>
      </dsp:txXfrm>
    </dsp:sp>
    <dsp:sp modelId="{745B1143-D571-4A81-96A5-C8F98CC69320}">
      <dsp:nvSpPr>
        <dsp:cNvPr id="0" name=""/>
        <dsp:cNvSpPr/>
      </dsp:nvSpPr>
      <dsp:spPr>
        <a:xfrm>
          <a:off x="3835206" y="3579781"/>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D) Youth / support worker</a:t>
          </a:r>
        </a:p>
      </dsp:txBody>
      <dsp:txXfrm>
        <a:off x="3835206" y="3579781"/>
        <a:ext cx="1582009" cy="791004"/>
      </dsp:txXfrm>
    </dsp:sp>
    <dsp:sp modelId="{7790038F-C9D5-4638-81E0-F0AC973402C0}">
      <dsp:nvSpPr>
        <dsp:cNvPr id="0" name=""/>
        <dsp:cNvSpPr/>
      </dsp:nvSpPr>
      <dsp:spPr>
        <a:xfrm>
          <a:off x="4863513" y="4703008"/>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E) Youth organisation</a:t>
          </a:r>
        </a:p>
      </dsp:txBody>
      <dsp:txXfrm>
        <a:off x="4863513" y="4703008"/>
        <a:ext cx="1582009" cy="791004"/>
      </dsp:txXfrm>
    </dsp:sp>
    <dsp:sp modelId="{C2EBEB7B-8D67-4CA1-A604-A795D3E848B8}">
      <dsp:nvSpPr>
        <dsp:cNvPr id="0" name=""/>
        <dsp:cNvSpPr/>
      </dsp:nvSpPr>
      <dsp:spPr>
        <a:xfrm>
          <a:off x="2949281" y="1333328"/>
          <a:ext cx="1582009" cy="791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 Research and evaluation organisation / team</a:t>
          </a:r>
        </a:p>
      </dsp:txBody>
      <dsp:txXfrm>
        <a:off x="2949281" y="1333328"/>
        <a:ext cx="1582009" cy="791004"/>
      </dsp:txXfrm>
    </dsp:sp>
    <dsp:sp modelId="{02DC49CD-226B-43E0-A35A-7AA2975EFB05}">
      <dsp:nvSpPr>
        <dsp:cNvPr id="0" name=""/>
        <dsp:cNvSpPr/>
      </dsp:nvSpPr>
      <dsp:spPr>
        <a:xfrm>
          <a:off x="5706328" y="216919"/>
          <a:ext cx="1582009" cy="791004"/>
        </a:xfrm>
        <a:prstGeom prst="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accent1"/>
              </a:solidFill>
              <a:latin typeface="Arial" panose="020B0604020202020204" pitchFamily="34" charset="0"/>
              <a:cs typeface="Arial" panose="020B0604020202020204" pitchFamily="34" charset="0"/>
            </a:rPr>
            <a:t>A) </a:t>
          </a:r>
          <a:r>
            <a:rPr lang="en-GB" sz="800" kern="1200">
              <a:solidFill>
                <a:sysClr val="windowText" lastClr="000000"/>
              </a:solidFill>
              <a:latin typeface="Arial" panose="020B0604020202020204" pitchFamily="34" charset="0"/>
              <a:cs typeface="Arial" panose="020B0604020202020204" pitchFamily="34" charset="0"/>
            </a:rPr>
            <a:t>Manages programme</a:t>
          </a:r>
        </a:p>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pitchFamily="34" charset="0"/>
              <a:cs typeface="Arial" panose="020B0604020202020204" pitchFamily="34" charset="0"/>
            </a:rPr>
            <a:t>Delivers training and support</a:t>
          </a:r>
        </a:p>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pitchFamily="34" charset="0"/>
              <a:cs typeface="Arial" panose="020B0604020202020204" pitchFamily="34" charset="0"/>
            </a:rPr>
            <a:t>Oversees accreditation</a:t>
          </a:r>
        </a:p>
        <a:p>
          <a:pPr marL="0" lvl="0" indent="0" algn="ctr" defTabSz="355600">
            <a:lnSpc>
              <a:spcPct val="90000"/>
            </a:lnSpc>
            <a:spcBef>
              <a:spcPct val="0"/>
            </a:spcBef>
            <a:spcAft>
              <a:spcPct val="35000"/>
            </a:spcAft>
            <a:buNone/>
          </a:pPr>
          <a:r>
            <a:rPr lang="en-GB" sz="800" kern="1200">
              <a:solidFill>
                <a:sysClr val="windowText" lastClr="000000"/>
              </a:solidFill>
              <a:latin typeface="Arial" panose="020B0604020202020204" pitchFamily="34" charset="0"/>
              <a:cs typeface="Arial" panose="020B0604020202020204" pitchFamily="34" charset="0"/>
            </a:rPr>
            <a:t>Distributes grants</a:t>
          </a:r>
        </a:p>
      </dsp:txBody>
      <dsp:txXfrm>
        <a:off x="5706328" y="216919"/>
        <a:ext cx="1582009" cy="791004"/>
      </dsp:txXfrm>
    </dsp:sp>
    <dsp:sp modelId="{B9754DB0-C911-4C25-8B68-059D651A3314}">
      <dsp:nvSpPr>
        <dsp:cNvPr id="0" name=""/>
        <dsp:cNvSpPr/>
      </dsp:nvSpPr>
      <dsp:spPr>
        <a:xfrm>
          <a:off x="1162702" y="1355990"/>
          <a:ext cx="1582009" cy="791012"/>
        </a:xfrm>
        <a:prstGeom prst="rect">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accent1"/>
              </a:solidFill>
              <a:latin typeface="Arial" panose="020B0604020202020204" pitchFamily="34" charset="0"/>
              <a:cs typeface="Arial" panose="020B0604020202020204" pitchFamily="34" charset="0"/>
            </a:rPr>
            <a:t>B) </a:t>
          </a:r>
          <a:r>
            <a:rPr lang="en-GB" sz="900" kern="1200">
              <a:solidFill>
                <a:sysClr val="windowText" lastClr="000000"/>
              </a:solidFill>
              <a:latin typeface="Arial" panose="020B0604020202020204" pitchFamily="34" charset="0"/>
              <a:cs typeface="Arial" panose="020B0604020202020204" pitchFamily="34" charset="0"/>
            </a:rPr>
            <a:t>Provides PAR training </a:t>
          </a:r>
        </a:p>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cs typeface="Arial" panose="020B0604020202020204" pitchFamily="34" charset="0"/>
            </a:rPr>
            <a:t>Produces planning resources</a:t>
          </a:r>
        </a:p>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cs typeface="Arial" panose="020B0604020202020204" pitchFamily="34" charset="0"/>
            </a:rPr>
            <a:t>Carries out evaluation</a:t>
          </a:r>
        </a:p>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cs typeface="Arial" panose="020B0604020202020204" pitchFamily="34" charset="0"/>
            </a:rPr>
            <a:t>Measures impact</a:t>
          </a:r>
        </a:p>
      </dsp:txBody>
      <dsp:txXfrm>
        <a:off x="1162702" y="1355990"/>
        <a:ext cx="1582009" cy="7910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LA Colours">
      <a:dk1>
        <a:sysClr val="windowText" lastClr="000000"/>
      </a:dk1>
      <a:lt1>
        <a:sysClr val="window" lastClr="FFFFFF"/>
      </a:lt1>
      <a:dk2>
        <a:srgbClr val="FFFFFF"/>
      </a:dk2>
      <a:lt2>
        <a:srgbClr val="FFFFFF"/>
      </a:lt2>
      <a:accent1>
        <a:srgbClr val="EE266D"/>
      </a:accent1>
      <a:accent2>
        <a:srgbClr val="00AEEF"/>
      </a:accent2>
      <a:accent3>
        <a:srgbClr val="008D48"/>
      </a:accent3>
      <a:accent4>
        <a:srgbClr val="FFF200"/>
      </a:accent4>
      <a:accent5>
        <a:srgbClr val="E95814"/>
      </a:accent5>
      <a:accent6>
        <a:srgbClr val="E0001B"/>
      </a:accent6>
      <a:hlink>
        <a:srgbClr val="EE266D"/>
      </a:hlink>
      <a:folHlink>
        <a:srgbClr val="792D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9F04-4393-4458-BB4F-8409A849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3277</Words>
  <Characters>18685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Few</dc:creator>
  <cp:keywords/>
  <dc:description/>
  <cp:lastModifiedBy>Dorothy Hodgson</cp:lastModifiedBy>
  <cp:revision>2</cp:revision>
  <cp:lastPrinted>2021-01-26T11:50:00Z</cp:lastPrinted>
  <dcterms:created xsi:type="dcterms:W3CDTF">2021-06-29T11:11:00Z</dcterms:created>
  <dcterms:modified xsi:type="dcterms:W3CDTF">2021-06-29T11:11:00Z</dcterms:modified>
</cp:coreProperties>
</file>